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DE14" w14:textId="77777777" w:rsidR="00B6229E" w:rsidRPr="00AB435E" w:rsidRDefault="00B6229E" w:rsidP="00B6229E">
      <w:pPr>
        <w:pStyle w:val="Title"/>
        <w:spacing w:before="240" w:after="240"/>
        <w:rPr>
          <w:bCs/>
          <w:caps/>
          <w:sz w:val="28"/>
          <w:szCs w:val="28"/>
        </w:rPr>
      </w:pPr>
      <w:r w:rsidRPr="00AB435E">
        <w:rPr>
          <w:bCs/>
          <w:caps/>
          <w:sz w:val="28"/>
        </w:rPr>
        <w:t xml:space="preserve">Annexe 1- FORMULAIRE DE SOUMISSION DE LA MANIFESTATION D’INTERET POUR UN MARCHÉ DE SERVICES  </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6189E8E5" w:rsidR="00D261B4" w:rsidRPr="00784580" w:rsidRDefault="00B6229E" w:rsidP="00046D0C">
      <w:pPr>
        <w:pStyle w:val="Title"/>
        <w:spacing w:after="240"/>
        <w:ind w:left="-108" w:firstLine="108"/>
        <w:rPr>
          <w:sz w:val="24"/>
          <w:szCs w:val="24"/>
        </w:rPr>
      </w:pPr>
      <w:r w:rsidRPr="00784580">
        <w:rPr>
          <w:sz w:val="24"/>
          <w:szCs w:val="24"/>
        </w:rPr>
        <w:t xml:space="preserve">Réf </w:t>
      </w:r>
      <w:r w:rsidR="00CA5086" w:rsidRPr="00784580">
        <w:rPr>
          <w:sz w:val="24"/>
          <w:szCs w:val="24"/>
        </w:rPr>
        <w:t xml:space="preserve">: </w:t>
      </w:r>
      <w:r w:rsidR="00E9706D" w:rsidRPr="00784580">
        <w:rPr>
          <w:sz w:val="24"/>
          <w:szCs w:val="24"/>
        </w:rPr>
        <w:t>AID11404.02.04/A</w:t>
      </w:r>
      <w:r w:rsidR="005871B5" w:rsidRPr="00784580">
        <w:rPr>
          <w:sz w:val="24"/>
          <w:szCs w:val="24"/>
        </w:rPr>
        <w:t>MI</w:t>
      </w:r>
      <w:r w:rsidR="00E9706D" w:rsidRPr="00784580">
        <w:rPr>
          <w:sz w:val="24"/>
          <w:szCs w:val="24"/>
        </w:rPr>
        <w:t>/0</w:t>
      </w:r>
      <w:r w:rsidR="00B65627" w:rsidRPr="00784580">
        <w:rPr>
          <w:sz w:val="24"/>
          <w:szCs w:val="24"/>
        </w:rPr>
        <w:t>2</w:t>
      </w:r>
      <w:r w:rsidR="00E9706D" w:rsidRPr="00784580">
        <w:rPr>
          <w:sz w:val="24"/>
          <w:szCs w:val="24"/>
        </w:rPr>
        <w:t>/2022</w:t>
      </w:r>
    </w:p>
    <w:p w14:paraId="3A7DA5E5" w14:textId="0F324D7E" w:rsidR="00D261B4" w:rsidRPr="00AF4F9A" w:rsidRDefault="00046D0C" w:rsidP="0049124E">
      <w:pPr>
        <w:pStyle w:val="Blockquote"/>
        <w:ind w:left="0" w:right="0"/>
        <w:jc w:val="both"/>
        <w:rPr>
          <w:sz w:val="22"/>
          <w:szCs w:val="22"/>
        </w:rPr>
      </w:pPr>
      <w:r w:rsidRPr="007F2F65">
        <w:rPr>
          <w:rFonts w:ascii="TimesNewRomanPS" w:hAnsi="TimesNewRomanPS"/>
          <w:b/>
          <w:bCs/>
          <w:sz w:val="26"/>
          <w:szCs w:val="26"/>
          <w:lang w:eastAsia="fr-FR"/>
        </w:rPr>
        <w:t>Sélection d’un</w:t>
      </w:r>
      <w:r w:rsidR="00C67E0B">
        <w:rPr>
          <w:rFonts w:ascii="TimesNewRomanPS" w:hAnsi="TimesNewRomanPS"/>
          <w:b/>
          <w:bCs/>
          <w:sz w:val="26"/>
          <w:szCs w:val="26"/>
          <w:lang w:eastAsia="fr-FR"/>
        </w:rPr>
        <w:t>(e)</w:t>
      </w:r>
      <w:r w:rsidRPr="007F2F65">
        <w:rPr>
          <w:rFonts w:ascii="TimesNewRomanPS" w:hAnsi="TimesNewRomanPS"/>
          <w:b/>
          <w:bCs/>
          <w:sz w:val="26"/>
          <w:szCs w:val="26"/>
          <w:lang w:eastAsia="fr-FR"/>
        </w:rPr>
        <w:t xml:space="preserve"> </w:t>
      </w:r>
      <w:r w:rsidR="0049124E" w:rsidRPr="0049124E">
        <w:rPr>
          <w:rFonts w:ascii="TimesNewRomanPS" w:hAnsi="TimesNewRomanPS"/>
          <w:b/>
          <w:bCs/>
          <w:sz w:val="26"/>
          <w:szCs w:val="26"/>
          <w:lang w:eastAsia="fr-FR"/>
        </w:rPr>
        <w:t>Expert Environnemental pour la définition de la typologie des dispositifs aptes à l’élimination des déchets provenant de la transformation du coton</w:t>
      </w:r>
      <w:r w:rsidR="0049124E">
        <w:rPr>
          <w:rFonts w:ascii="TimesNewRomanPS" w:hAnsi="TimesNewRomanPS"/>
          <w:b/>
          <w:bCs/>
          <w:sz w:val="26"/>
          <w:szCs w:val="26"/>
          <w:lang w:eastAsia="fr-FR"/>
        </w:rPr>
        <w:t xml:space="preserve">, </w:t>
      </w:r>
      <w:r w:rsidR="0049124E" w:rsidRPr="0049124E">
        <w:rPr>
          <w:b/>
          <w:bCs/>
        </w:rPr>
        <w:t>à</w:t>
      </w:r>
      <w:r w:rsidR="0049124E" w:rsidRPr="0049124E">
        <w:rPr>
          <w:rFonts w:ascii="TimesNewRomanPS" w:hAnsi="TimesNewRomanPS"/>
          <w:b/>
          <w:bCs/>
          <w:sz w:val="26"/>
          <w:szCs w:val="26"/>
          <w:lang w:eastAsia="fr-FR"/>
        </w:rPr>
        <w:t xml:space="preserve"> valoir sur le Programme « RENFORCEMENT DES COMPETENCES TECHNIQUES ET ENTREPRENEURIALES DES ARTISANS BURKINABE PAR LA MISE EN PLACE D’UN CENTRE NATIONAL D’APPUI A LA TRANSFORMATION ARTISANALE DU COTON (CNATAC) »</w:t>
      </w:r>
      <w:r w:rsidR="00FB5B41">
        <w:rPr>
          <w:rFonts w:ascii="TimesNewRomanPS" w:hAnsi="TimesNewRomanPS"/>
          <w:b/>
          <w:bCs/>
          <w:sz w:val="26"/>
          <w:szCs w:val="26"/>
          <w:lang w:eastAsia="fr-FR"/>
        </w:rPr>
        <w:t>,</w:t>
      </w:r>
      <w:r w:rsidR="0049124E" w:rsidRPr="0049124E">
        <w:rPr>
          <w:rFonts w:ascii="TimesNewRomanPS" w:hAnsi="TimesNewRomanPS"/>
          <w:b/>
          <w:bCs/>
          <w:sz w:val="26"/>
          <w:szCs w:val="26"/>
          <w:lang w:eastAsia="fr-FR"/>
        </w:rPr>
        <w:t xml:space="preserve"> financé par AICS – AID </w:t>
      </w:r>
      <w:r w:rsidR="0049124E">
        <w:rPr>
          <w:rFonts w:ascii="TimesNewRomanPS" w:hAnsi="TimesNewRomanPS"/>
          <w:b/>
          <w:bCs/>
          <w:sz w:val="26"/>
          <w:szCs w:val="26"/>
          <w:lang w:eastAsia="fr-FR"/>
        </w:rPr>
        <w:t>0</w:t>
      </w:r>
      <w:r w:rsidR="0049124E" w:rsidRPr="0049124E">
        <w:rPr>
          <w:rFonts w:ascii="TimesNewRomanPS" w:hAnsi="TimesNewRomanPS"/>
          <w:b/>
          <w:bCs/>
          <w:sz w:val="26"/>
          <w:szCs w:val="26"/>
          <w:lang w:eastAsia="fr-FR"/>
        </w:rPr>
        <w:t>11404</w:t>
      </w:r>
    </w:p>
    <w:p w14:paraId="22491007" w14:textId="0E71755C" w:rsidR="00DB6AFF" w:rsidRPr="00AB435E" w:rsidRDefault="00595095" w:rsidP="00A61ADA">
      <w:pPr>
        <w:pStyle w:val="Blockquote"/>
        <w:ind w:left="0" w:right="0"/>
        <w:jc w:val="both"/>
        <w:rPr>
          <w:sz w:val="22"/>
          <w:szCs w:val="22"/>
          <w:u w:val="single"/>
        </w:rPr>
      </w:pPr>
      <w:r w:rsidRPr="00AF4F9A">
        <w:rPr>
          <w:b/>
          <w:bCs/>
          <w:sz w:val="22"/>
          <w:szCs w:val="22"/>
        </w:rPr>
        <w:t xml:space="preserve">Veuillez fournir un formulaire </w:t>
      </w:r>
      <w:r w:rsidR="00B6229E" w:rsidRPr="00AF4F9A">
        <w:rPr>
          <w:b/>
          <w:bCs/>
          <w:sz w:val="22"/>
          <w:szCs w:val="22"/>
        </w:rPr>
        <w:t>de soumission de la manifestation d’intérêt</w:t>
      </w:r>
      <w:r w:rsidRPr="00AF4F9A">
        <w:rPr>
          <w:sz w:val="22"/>
          <w:szCs w:val="22"/>
        </w:rPr>
        <w:t xml:space="preserve"> </w:t>
      </w:r>
      <w:r w:rsidRPr="00AB435E">
        <w:rPr>
          <w:b/>
          <w:sz w:val="22"/>
          <w:szCs w:val="22"/>
          <w:u w:val="single"/>
        </w:rPr>
        <w:t>signé</w:t>
      </w:r>
      <w:r w:rsidRPr="00AB435E">
        <w:rPr>
          <w:sz w:val="22"/>
          <w:szCs w:val="22"/>
          <w:u w:val="single"/>
        </w:rPr>
        <w:t xml:space="preserve">. </w:t>
      </w:r>
    </w:p>
    <w:p w14:paraId="7776F807" w14:textId="77777777" w:rsidR="008F381D" w:rsidRDefault="00595095" w:rsidP="00A61ADA">
      <w:pPr>
        <w:pStyle w:val="Blockquote"/>
        <w:ind w:left="0" w:right="0"/>
        <w:jc w:val="both"/>
        <w:rPr>
          <w:sz w:val="22"/>
          <w:szCs w:val="22"/>
        </w:rPr>
      </w:pPr>
      <w:r>
        <w:rPr>
          <w:sz w:val="22"/>
          <w:szCs w:val="22"/>
        </w:rPr>
        <w:t xml:space="preserve">Votre formulaire de </w:t>
      </w:r>
      <w:r w:rsidR="00F60A07">
        <w:rPr>
          <w:sz w:val="22"/>
          <w:szCs w:val="22"/>
        </w:rPr>
        <w:t>soumission de la manifestation d’intérêt</w:t>
      </w:r>
      <w:r>
        <w:rPr>
          <w:sz w:val="22"/>
          <w:szCs w:val="22"/>
        </w:rPr>
        <w:t xml:space="preserve"> doit </w:t>
      </w:r>
      <w:r w:rsidRPr="008F381D">
        <w:rPr>
          <w:sz w:val="22"/>
          <w:szCs w:val="22"/>
        </w:rPr>
        <w:t xml:space="preserve">comporter une déclaration signée par chaque entité légale soumettant sa demande de participation, laquelle utilisera à cet effet le modèle </w:t>
      </w:r>
      <w:r w:rsidR="008F381D">
        <w:rPr>
          <w:sz w:val="22"/>
          <w:szCs w:val="22"/>
        </w:rPr>
        <w:t>ci-après</w:t>
      </w:r>
      <w:r w:rsidRPr="008F381D">
        <w:rPr>
          <w:sz w:val="22"/>
          <w:szCs w:val="22"/>
        </w:rPr>
        <w:t xml:space="preserve">. </w:t>
      </w:r>
    </w:p>
    <w:p w14:paraId="0152258D" w14:textId="53D041BE" w:rsidR="00D261B4" w:rsidRPr="00EB4554" w:rsidRDefault="00595095" w:rsidP="00A61ADA">
      <w:pPr>
        <w:pStyle w:val="Blockquote"/>
        <w:ind w:left="0" w:right="0"/>
        <w:jc w:val="both"/>
        <w:rPr>
          <w:b/>
          <w:sz w:val="22"/>
          <w:szCs w:val="22"/>
        </w:rPr>
      </w:pPr>
      <w:r w:rsidRPr="008F381D">
        <w:rPr>
          <w:b/>
          <w:sz w:val="22"/>
          <w:szCs w:val="22"/>
        </w:rPr>
        <w:t xml:space="preserve">Toutes les </w:t>
      </w:r>
      <w:r w:rsidR="007718A7" w:rsidRPr="008F381D">
        <w:rPr>
          <w:b/>
          <w:sz w:val="22"/>
          <w:szCs w:val="22"/>
        </w:rPr>
        <w:t xml:space="preserve">renseignements ou </w:t>
      </w:r>
      <w:r w:rsidRPr="008F381D">
        <w:rPr>
          <w:b/>
          <w:sz w:val="22"/>
          <w:szCs w:val="22"/>
        </w:rPr>
        <w:t>données figurant dans l</w:t>
      </w:r>
      <w:r w:rsidR="007718A7" w:rsidRPr="008F381D">
        <w:rPr>
          <w:b/>
          <w:sz w:val="22"/>
          <w:szCs w:val="22"/>
        </w:rPr>
        <w:t>e</w:t>
      </w:r>
      <w:r w:rsidRPr="008F381D">
        <w:rPr>
          <w:b/>
          <w:sz w:val="22"/>
          <w:szCs w:val="22"/>
        </w:rPr>
        <w:t xml:space="preserve"> présent</w:t>
      </w:r>
      <w:r w:rsidR="007718A7" w:rsidRPr="008F381D">
        <w:rPr>
          <w:b/>
          <w:sz w:val="22"/>
          <w:szCs w:val="22"/>
        </w:rPr>
        <w:t xml:space="preserve"> formulaire de soumission de la</w:t>
      </w:r>
      <w:r w:rsidR="007718A7">
        <w:rPr>
          <w:b/>
          <w:sz w:val="22"/>
          <w:szCs w:val="22"/>
        </w:rPr>
        <w:t xml:space="preserve"> manifestation d’intérêt </w:t>
      </w:r>
      <w:r>
        <w:rPr>
          <w:b/>
          <w:sz w:val="22"/>
          <w:szCs w:val="22"/>
        </w:rPr>
        <w:t>ne doivent concerner que l’entité ou les entités légale(s) soumettant l</w:t>
      </w:r>
      <w:r w:rsidR="007718A7">
        <w:rPr>
          <w:b/>
          <w:sz w:val="22"/>
          <w:szCs w:val="22"/>
        </w:rPr>
        <w:t>edit formulaire</w:t>
      </w:r>
      <w:r>
        <w:rPr>
          <w:b/>
          <w:sz w:val="22"/>
          <w:szCs w:val="22"/>
        </w:rPr>
        <w:t xml:space="preserve">. </w:t>
      </w:r>
    </w:p>
    <w:p w14:paraId="4B3A72C1" w14:textId="77C6FA2F" w:rsidR="007143C3" w:rsidRPr="00D10851" w:rsidRDefault="00D261B4" w:rsidP="00D10851">
      <w:pPr>
        <w:pStyle w:val="Blockquote"/>
        <w:ind w:left="0" w:right="0"/>
        <w:jc w:val="both"/>
        <w:rPr>
          <w:sz w:val="22"/>
          <w:szCs w:val="22"/>
        </w:rPr>
      </w:pPr>
      <w:r w:rsidRPr="003F6A96">
        <w:rPr>
          <w:sz w:val="22"/>
          <w:szCs w:val="22"/>
        </w:rPr>
        <w:t>Aucun autre document (brochure, lettre, etc.) joint</w:t>
      </w:r>
      <w:r>
        <w:rPr>
          <w:sz w:val="22"/>
          <w:szCs w:val="22"/>
        </w:rPr>
        <w:t xml:space="preserve"> à votre formulaire de demande de participation ne sera pris en </w:t>
      </w:r>
      <w:r w:rsidRPr="00FC202C">
        <w:rPr>
          <w:sz w:val="22"/>
          <w:szCs w:val="22"/>
        </w:rPr>
        <w:t>considération.</w:t>
      </w:r>
      <w:r w:rsidRPr="00FC202C">
        <w:rPr>
          <w:b/>
          <w:sz w:val="22"/>
          <w:szCs w:val="22"/>
        </w:rPr>
        <w:t xml:space="preserve"> </w:t>
      </w:r>
      <w:r w:rsidRPr="00FC202C">
        <w:rPr>
          <w:sz w:val="22"/>
          <w:szCs w:val="22"/>
        </w:rPr>
        <w:t xml:space="preserve">Les demandes de participation soumises par un </w:t>
      </w:r>
      <w:r w:rsidRPr="00FC202C">
        <w:rPr>
          <w:b/>
          <w:sz w:val="22"/>
          <w:szCs w:val="22"/>
        </w:rPr>
        <w:t>consortium</w:t>
      </w:r>
      <w:r w:rsidRPr="00FC202C">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1C512278" w14:textId="77777777" w:rsidR="00D261B4" w:rsidRPr="003567F1"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21A532FA" w:rsidR="00D261B4" w:rsidRPr="00E92706" w:rsidRDefault="00A879EB" w:rsidP="00E92706">
      <w:pPr>
        <w:pStyle w:val="ListParagraph"/>
        <w:numPr>
          <w:ilvl w:val="0"/>
          <w:numId w:val="19"/>
        </w:numPr>
        <w:tabs>
          <w:tab w:val="left" w:pos="360"/>
        </w:tabs>
        <w:spacing w:before="240"/>
        <w:jc w:val="both"/>
        <w:outlineLvl w:val="0"/>
        <w:rPr>
          <w:rFonts w:ascii="Times New Roman" w:hAnsi="Times New Roman"/>
          <w:b/>
          <w:sz w:val="24"/>
          <w:szCs w:val="24"/>
        </w:rPr>
      </w:pPr>
      <w:r w:rsidRPr="00E92706">
        <w:rPr>
          <w:rFonts w:ascii="Times New Roman" w:hAnsi="Times New Roman"/>
          <w:b/>
          <w:sz w:val="24"/>
          <w:szCs w:val="24"/>
        </w:rPr>
        <w:t>MANIFESTATION D’INTERET</w:t>
      </w:r>
      <w:r w:rsidR="00D261B4" w:rsidRPr="00E92706">
        <w:rPr>
          <w:rFonts w:ascii="Times New Roman" w:hAnsi="Times New Roman"/>
          <w:b/>
          <w:sz w:val="24"/>
          <w:szCs w:val="24"/>
        </w:rPr>
        <w:t xml:space="preserve"> SOUMIS</w:t>
      </w:r>
      <w:r w:rsidRPr="00E92706">
        <w:rPr>
          <w:rFonts w:ascii="Times New Roman" w:hAnsi="Times New Roman"/>
          <w:b/>
          <w:sz w:val="24"/>
          <w:szCs w:val="24"/>
        </w:rPr>
        <w:t>E</w:t>
      </w:r>
      <w:r w:rsidR="00D261B4" w:rsidRPr="00E92706">
        <w:rPr>
          <w:rFonts w:ascii="Times New Roman" w:hAnsi="Times New Roman"/>
          <w:b/>
          <w:sz w:val="24"/>
          <w:szCs w:val="24"/>
        </w:rPr>
        <w:t xml:space="preserv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C97FCA"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1650374F" w:rsidR="00667C0B" w:rsidRPr="00EB4554" w:rsidRDefault="00667C0B" w:rsidP="00D96415">
            <w:pPr>
              <w:spacing w:before="60" w:after="60"/>
              <w:jc w:val="both"/>
              <w:rPr>
                <w:rFonts w:ascii="Times New Roman" w:hAnsi="Times New Roman"/>
                <w:b/>
                <w:sz w:val="22"/>
                <w:szCs w:val="22"/>
              </w:rPr>
            </w:pPr>
            <w:r w:rsidRPr="003F6A96">
              <w:rPr>
                <w:rFonts w:ascii="Times New Roman" w:hAnsi="Times New Roman"/>
                <w:b/>
                <w:sz w:val="22"/>
                <w:szCs w:val="22"/>
              </w:rPr>
              <w:t xml:space="preserve">Nom(s) de l’entité ou des entités légale(s) soumettant la présente </w:t>
            </w:r>
            <w:r w:rsidR="00A879EB" w:rsidRPr="003F6A96">
              <w:rPr>
                <w:rFonts w:ascii="Times New Roman" w:hAnsi="Times New Roman"/>
                <w:b/>
                <w:sz w:val="22"/>
                <w:szCs w:val="22"/>
              </w:rPr>
              <w:t>manifestation d’intérêt</w:t>
            </w:r>
          </w:p>
        </w:tc>
        <w:tc>
          <w:tcPr>
            <w:tcW w:w="1452" w:type="dxa"/>
            <w:shd w:val="pct5" w:color="auto" w:fill="FFFFFF"/>
          </w:tcPr>
          <w:p w14:paraId="55409965" w14:textId="2CE72776" w:rsidR="00C97FCA"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00C97FCA" w:rsidRPr="00EB4554">
              <w:rPr>
                <w:rStyle w:val="FootnoteReference"/>
                <w:rFonts w:ascii="Times New Roman" w:hAnsi="Times New Roman"/>
                <w:b/>
                <w:sz w:val="22"/>
                <w:szCs w:val="22"/>
              </w:rPr>
              <w:footnoteReference w:id="1"/>
            </w:r>
          </w:p>
        </w:tc>
      </w:tr>
      <w:tr w:rsidR="00C97FCA" w:rsidRPr="00EB4554" w14:paraId="6697FBA7" w14:textId="77777777" w:rsidTr="00693B24">
        <w:trPr>
          <w:cantSplit/>
        </w:trPr>
        <w:tc>
          <w:tcPr>
            <w:tcW w:w="1418" w:type="dxa"/>
          </w:tcPr>
          <w:p w14:paraId="6701564E"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FootnoteReference"/>
                <w:rFonts w:ascii="Times New Roman" w:hAnsi="Times New Roman"/>
                <w:b/>
                <w:sz w:val="22"/>
                <w:szCs w:val="22"/>
              </w:rPr>
              <w:footnoteReference w:id="2"/>
            </w:r>
          </w:p>
          <w:p w14:paraId="3958D357" w14:textId="77777777" w:rsidR="00C97FCA" w:rsidRPr="00532818" w:rsidRDefault="00C97FCA" w:rsidP="00D96415">
            <w:pPr>
              <w:rPr>
                <w:rFonts w:ascii="Times New Roman" w:hAnsi="Times New Roman"/>
                <w:sz w:val="22"/>
                <w:szCs w:val="22"/>
              </w:rPr>
            </w:pPr>
          </w:p>
          <w:p w14:paraId="1FB084C1" w14:textId="77777777" w:rsidR="00C97FCA" w:rsidRPr="00532818" w:rsidRDefault="00C97FCA" w:rsidP="00D96415">
            <w:pPr>
              <w:rPr>
                <w:rFonts w:ascii="Times New Roman" w:hAnsi="Times New Roman"/>
                <w:sz w:val="22"/>
                <w:szCs w:val="22"/>
              </w:rPr>
            </w:pPr>
          </w:p>
          <w:p w14:paraId="51E192EA" w14:textId="77777777" w:rsidR="00C97FCA" w:rsidRPr="00532818" w:rsidRDefault="00C97FCA" w:rsidP="00D96415">
            <w:pPr>
              <w:rPr>
                <w:rFonts w:ascii="Times New Roman" w:hAnsi="Times New Roman"/>
                <w:sz w:val="22"/>
                <w:szCs w:val="22"/>
              </w:rPr>
            </w:pPr>
          </w:p>
          <w:p w14:paraId="55CDFAB1" w14:textId="77777777" w:rsidR="00C97FCA" w:rsidRPr="00532818" w:rsidRDefault="00C97FCA" w:rsidP="00D96415">
            <w:pPr>
              <w:rPr>
                <w:rFonts w:ascii="Times New Roman" w:hAnsi="Times New Roman"/>
                <w:sz w:val="22"/>
                <w:szCs w:val="22"/>
              </w:rPr>
            </w:pPr>
          </w:p>
        </w:tc>
        <w:tc>
          <w:tcPr>
            <w:tcW w:w="6628" w:type="dxa"/>
          </w:tcPr>
          <w:p w14:paraId="6EC98133" w14:textId="77777777" w:rsidR="00C97FCA" w:rsidRDefault="00C97FCA" w:rsidP="00D96415">
            <w:pPr>
              <w:spacing w:before="120" w:after="120"/>
              <w:rPr>
                <w:rFonts w:ascii="Times New Roman" w:hAnsi="Times New Roman"/>
                <w:b/>
                <w:sz w:val="22"/>
                <w:szCs w:val="22"/>
              </w:rPr>
            </w:pPr>
          </w:p>
          <w:p w14:paraId="7F4BCD82" w14:textId="77777777" w:rsidR="00CE3329" w:rsidRDefault="00CE3329" w:rsidP="00CE3329">
            <w:pPr>
              <w:rPr>
                <w:rFonts w:ascii="Times New Roman" w:hAnsi="Times New Roman"/>
                <w:b/>
                <w:sz w:val="22"/>
                <w:szCs w:val="22"/>
              </w:rPr>
            </w:pPr>
          </w:p>
          <w:p w14:paraId="5A17306A" w14:textId="436E7358" w:rsidR="00CE3329" w:rsidRPr="00CE3329" w:rsidRDefault="00CE3329" w:rsidP="00CE3329">
            <w:pPr>
              <w:jc w:val="center"/>
              <w:rPr>
                <w:rFonts w:ascii="Times New Roman" w:hAnsi="Times New Roman"/>
                <w:sz w:val="22"/>
                <w:szCs w:val="22"/>
              </w:rPr>
            </w:pPr>
          </w:p>
        </w:tc>
        <w:tc>
          <w:tcPr>
            <w:tcW w:w="1452" w:type="dxa"/>
          </w:tcPr>
          <w:p w14:paraId="46A943B9" w14:textId="77777777" w:rsidR="00C97FCA" w:rsidRPr="00EB4554" w:rsidRDefault="00C97FCA" w:rsidP="00D96415">
            <w:pPr>
              <w:spacing w:before="120" w:after="120"/>
              <w:rPr>
                <w:rFonts w:ascii="Times New Roman" w:hAnsi="Times New Roman"/>
                <w:b/>
                <w:sz w:val="22"/>
                <w:szCs w:val="22"/>
              </w:rPr>
            </w:pPr>
          </w:p>
        </w:tc>
      </w:tr>
      <w:tr w:rsidR="00C97FCA" w:rsidRPr="00EB4554" w14:paraId="7F06B143" w14:textId="77777777" w:rsidTr="00693B24">
        <w:trPr>
          <w:cantSplit/>
        </w:trPr>
        <w:tc>
          <w:tcPr>
            <w:tcW w:w="1418" w:type="dxa"/>
          </w:tcPr>
          <w:p w14:paraId="6F9E21A3"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lastRenderedPageBreak/>
              <w:t>Membre</w:t>
            </w:r>
          </w:p>
          <w:p w14:paraId="207D609B" w14:textId="77777777" w:rsidR="00C97FCA" w:rsidRPr="00532818" w:rsidRDefault="00C97FCA" w:rsidP="00D96415">
            <w:pPr>
              <w:rPr>
                <w:rFonts w:ascii="Times New Roman" w:hAnsi="Times New Roman"/>
                <w:sz w:val="22"/>
                <w:szCs w:val="22"/>
              </w:rPr>
            </w:pPr>
          </w:p>
          <w:p w14:paraId="04EFCD7D" w14:textId="77777777" w:rsidR="00C97FCA" w:rsidRPr="00532818" w:rsidRDefault="00C97FCA" w:rsidP="00D96415">
            <w:pPr>
              <w:rPr>
                <w:rFonts w:ascii="Times New Roman" w:hAnsi="Times New Roman"/>
                <w:sz w:val="22"/>
                <w:szCs w:val="22"/>
              </w:rPr>
            </w:pPr>
          </w:p>
          <w:p w14:paraId="7EAAEA35" w14:textId="77777777" w:rsidR="00C97FCA" w:rsidRPr="00532818" w:rsidRDefault="00C97FCA" w:rsidP="00D96415">
            <w:pPr>
              <w:rPr>
                <w:rFonts w:ascii="Times New Roman" w:hAnsi="Times New Roman"/>
                <w:sz w:val="22"/>
                <w:szCs w:val="22"/>
              </w:rPr>
            </w:pPr>
          </w:p>
        </w:tc>
        <w:tc>
          <w:tcPr>
            <w:tcW w:w="6628" w:type="dxa"/>
          </w:tcPr>
          <w:p w14:paraId="7DE7DD20" w14:textId="77777777" w:rsidR="00C97FCA" w:rsidRPr="00EB4554" w:rsidRDefault="00C97FCA" w:rsidP="00D96415">
            <w:pPr>
              <w:spacing w:before="120" w:after="120"/>
              <w:rPr>
                <w:rFonts w:ascii="Times New Roman" w:hAnsi="Times New Roman"/>
                <w:b/>
                <w:sz w:val="22"/>
                <w:szCs w:val="22"/>
              </w:rPr>
            </w:pPr>
          </w:p>
        </w:tc>
        <w:tc>
          <w:tcPr>
            <w:tcW w:w="1452" w:type="dxa"/>
          </w:tcPr>
          <w:p w14:paraId="431B07CA" w14:textId="77777777" w:rsidR="00C97FCA" w:rsidRPr="00EB4554" w:rsidRDefault="00C97FCA" w:rsidP="00D96415">
            <w:pPr>
              <w:spacing w:before="120" w:after="120"/>
              <w:rPr>
                <w:rFonts w:ascii="Times New Roman" w:hAnsi="Times New Roman"/>
                <w:b/>
                <w:sz w:val="22"/>
                <w:szCs w:val="22"/>
              </w:rPr>
            </w:pPr>
          </w:p>
        </w:tc>
      </w:tr>
      <w:tr w:rsidR="00C97FCA" w:rsidRPr="00EB4554" w14:paraId="214539DB" w14:textId="77777777" w:rsidTr="00693B24">
        <w:trPr>
          <w:cantSplit/>
        </w:trPr>
        <w:tc>
          <w:tcPr>
            <w:tcW w:w="1418" w:type="dxa"/>
          </w:tcPr>
          <w:p w14:paraId="3ECB5239"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C97FCA" w:rsidRPr="00D43258" w:rsidRDefault="00C97FCA" w:rsidP="00D96415">
            <w:pPr>
              <w:rPr>
                <w:rFonts w:ascii="Times New Roman" w:hAnsi="Times New Roman"/>
                <w:sz w:val="22"/>
                <w:szCs w:val="22"/>
              </w:rPr>
            </w:pPr>
          </w:p>
          <w:p w14:paraId="354B89C6" w14:textId="77777777" w:rsidR="00C97FCA" w:rsidRPr="00D43258" w:rsidRDefault="00C97FCA" w:rsidP="00D96415">
            <w:pPr>
              <w:rPr>
                <w:rFonts w:ascii="Times New Roman" w:hAnsi="Times New Roman"/>
                <w:sz w:val="22"/>
                <w:szCs w:val="22"/>
              </w:rPr>
            </w:pPr>
          </w:p>
          <w:p w14:paraId="2DF14AEC" w14:textId="728783B6" w:rsidR="00C97FCA" w:rsidRDefault="00C97FCA" w:rsidP="00D96415">
            <w:pPr>
              <w:rPr>
                <w:rFonts w:ascii="Times New Roman" w:hAnsi="Times New Roman"/>
                <w:sz w:val="22"/>
                <w:szCs w:val="22"/>
              </w:rPr>
            </w:pPr>
          </w:p>
          <w:p w14:paraId="1BFE2103" w14:textId="77777777" w:rsidR="00C97FCA" w:rsidRPr="00377FF7" w:rsidRDefault="00C97FCA" w:rsidP="00377FF7">
            <w:pPr>
              <w:rPr>
                <w:rFonts w:ascii="Times New Roman" w:hAnsi="Times New Roman"/>
                <w:sz w:val="22"/>
                <w:szCs w:val="22"/>
              </w:rPr>
            </w:pPr>
          </w:p>
          <w:p w14:paraId="19C00B5E" w14:textId="77777777" w:rsidR="00C97FCA" w:rsidRPr="00377FF7" w:rsidRDefault="00C97FCA" w:rsidP="00377FF7">
            <w:pPr>
              <w:rPr>
                <w:rFonts w:ascii="Times New Roman" w:hAnsi="Times New Roman"/>
                <w:sz w:val="22"/>
                <w:szCs w:val="22"/>
              </w:rPr>
            </w:pPr>
          </w:p>
          <w:p w14:paraId="53D4C006" w14:textId="7F451EEB" w:rsidR="00C97FCA" w:rsidRPr="00377FF7" w:rsidRDefault="00C97FCA" w:rsidP="00A61ADA">
            <w:pPr>
              <w:jc w:val="center"/>
              <w:rPr>
                <w:rFonts w:ascii="Times New Roman" w:hAnsi="Times New Roman"/>
                <w:sz w:val="22"/>
                <w:szCs w:val="22"/>
              </w:rPr>
            </w:pPr>
          </w:p>
        </w:tc>
        <w:tc>
          <w:tcPr>
            <w:tcW w:w="6628" w:type="dxa"/>
          </w:tcPr>
          <w:p w14:paraId="1CD3F8FB" w14:textId="77777777" w:rsidR="00C97FCA" w:rsidRPr="00EB4554" w:rsidRDefault="00C97FCA" w:rsidP="00D96415">
            <w:pPr>
              <w:spacing w:before="120" w:after="120"/>
              <w:rPr>
                <w:rFonts w:ascii="Times New Roman" w:hAnsi="Times New Roman"/>
                <w:b/>
                <w:sz w:val="22"/>
                <w:szCs w:val="22"/>
              </w:rPr>
            </w:pPr>
          </w:p>
        </w:tc>
        <w:tc>
          <w:tcPr>
            <w:tcW w:w="1452" w:type="dxa"/>
          </w:tcPr>
          <w:p w14:paraId="0B038656" w14:textId="77777777" w:rsidR="00C97FCA" w:rsidRPr="00EB4554" w:rsidRDefault="00C97FCA" w:rsidP="00D96415">
            <w:pPr>
              <w:spacing w:before="120" w:after="120"/>
              <w:rPr>
                <w:rFonts w:ascii="Times New Roman" w:hAnsi="Times New Roman"/>
                <w:b/>
                <w:sz w:val="22"/>
                <w:szCs w:val="22"/>
              </w:rPr>
            </w:pPr>
          </w:p>
        </w:tc>
      </w:tr>
    </w:tbl>
    <w:p w14:paraId="77C94B44" w14:textId="5E393F85" w:rsidR="00C97FCA" w:rsidRPr="00EB4554" w:rsidRDefault="00C97FCA"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2</w:t>
      </w:r>
      <w:r w:rsidR="00E92706">
        <w:rPr>
          <w:rFonts w:ascii="Times New Roman" w:hAnsi="Times New Roman"/>
          <w:b/>
          <w:sz w:val="24"/>
          <w:szCs w:val="24"/>
        </w:rPr>
        <w:t xml:space="preserve">. </w:t>
      </w:r>
      <w:r>
        <w:rPr>
          <w:rFonts w:ascii="Times New Roman" w:hAnsi="Times New Roman"/>
          <w:b/>
          <w:sz w:val="24"/>
          <w:szCs w:val="24"/>
        </w:rPr>
        <w:t>PERSONNE DE CONTACT (pour la présente manifestation d’intérêt)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C97FCA" w:rsidRPr="00EB4554" w14:paraId="1A6D746B" w14:textId="77777777" w:rsidTr="00667C0B">
        <w:tc>
          <w:tcPr>
            <w:tcW w:w="1560" w:type="dxa"/>
            <w:shd w:val="pct5" w:color="auto" w:fill="FFFFFF"/>
          </w:tcPr>
          <w:p w14:paraId="00595F33"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C97FCA" w:rsidRPr="00EB4554" w:rsidRDefault="00C97FCA" w:rsidP="00D96415">
            <w:pPr>
              <w:keepNext/>
              <w:keepLines/>
              <w:spacing w:before="60" w:after="60"/>
              <w:rPr>
                <w:rFonts w:ascii="Times New Roman" w:hAnsi="Times New Roman"/>
                <w:sz w:val="22"/>
                <w:szCs w:val="22"/>
              </w:rPr>
            </w:pPr>
          </w:p>
        </w:tc>
      </w:tr>
      <w:tr w:rsidR="00C97FCA" w:rsidRPr="00EB4554" w14:paraId="79C211A7" w14:textId="77777777" w:rsidTr="00667C0B">
        <w:tc>
          <w:tcPr>
            <w:tcW w:w="1560" w:type="dxa"/>
            <w:shd w:val="pct5" w:color="auto" w:fill="FFFFFF"/>
          </w:tcPr>
          <w:p w14:paraId="7417DC4C"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C97FCA" w:rsidRPr="00EB4554" w:rsidRDefault="00C97FCA" w:rsidP="00D96415">
            <w:pPr>
              <w:spacing w:before="60" w:after="60"/>
              <w:rPr>
                <w:rFonts w:ascii="Times New Roman" w:hAnsi="Times New Roman"/>
                <w:sz w:val="22"/>
                <w:szCs w:val="22"/>
              </w:rPr>
            </w:pPr>
          </w:p>
        </w:tc>
      </w:tr>
      <w:tr w:rsidR="00C97FCA" w:rsidRPr="00EB4554" w14:paraId="3029A632" w14:textId="77777777" w:rsidTr="00667C0B">
        <w:tc>
          <w:tcPr>
            <w:tcW w:w="1560" w:type="dxa"/>
            <w:shd w:val="pct5" w:color="auto" w:fill="FFFFFF"/>
          </w:tcPr>
          <w:p w14:paraId="252C3A64"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C97FCA" w:rsidRPr="00EB4554" w:rsidRDefault="00C97FCA" w:rsidP="00D96415">
            <w:pPr>
              <w:spacing w:before="60" w:after="60"/>
              <w:rPr>
                <w:rFonts w:ascii="Times New Roman" w:hAnsi="Times New Roman"/>
                <w:sz w:val="22"/>
                <w:szCs w:val="22"/>
              </w:rPr>
            </w:pPr>
          </w:p>
        </w:tc>
      </w:tr>
      <w:tr w:rsidR="00C97FCA" w:rsidRPr="00EB4554" w14:paraId="45F42A0D" w14:textId="77777777" w:rsidTr="00667C0B">
        <w:tc>
          <w:tcPr>
            <w:tcW w:w="1560" w:type="dxa"/>
            <w:shd w:val="pct5" w:color="auto" w:fill="FFFFFF"/>
          </w:tcPr>
          <w:p w14:paraId="48D98C61"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C97FCA" w:rsidRPr="00EB4554" w:rsidRDefault="00C97FCA" w:rsidP="00D96415">
            <w:pPr>
              <w:spacing w:before="60" w:after="60"/>
              <w:rPr>
                <w:rFonts w:ascii="Times New Roman" w:hAnsi="Times New Roman"/>
                <w:sz w:val="22"/>
                <w:szCs w:val="22"/>
              </w:rPr>
            </w:pPr>
          </w:p>
        </w:tc>
      </w:tr>
      <w:tr w:rsidR="00C97FCA" w:rsidRPr="00EB4554" w14:paraId="01D3FDEF" w14:textId="77777777" w:rsidTr="00667C0B">
        <w:tc>
          <w:tcPr>
            <w:tcW w:w="1560" w:type="dxa"/>
            <w:shd w:val="pct5" w:color="auto" w:fill="FFFFFF"/>
          </w:tcPr>
          <w:p w14:paraId="42FE1C46"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C97FCA" w:rsidRPr="00EB4554" w:rsidRDefault="00C97FCA" w:rsidP="00D96415">
            <w:pPr>
              <w:spacing w:before="60" w:after="60"/>
              <w:rPr>
                <w:rFonts w:ascii="Times New Roman" w:hAnsi="Times New Roman"/>
                <w:sz w:val="22"/>
                <w:szCs w:val="22"/>
              </w:rPr>
            </w:pPr>
          </w:p>
        </w:tc>
      </w:tr>
      <w:tr w:rsidR="00C97FCA" w:rsidRPr="00EB4554" w14:paraId="491083F4" w14:textId="77777777" w:rsidTr="00667C0B">
        <w:tc>
          <w:tcPr>
            <w:tcW w:w="1560" w:type="dxa"/>
            <w:shd w:val="pct5" w:color="auto" w:fill="FFFFFF"/>
          </w:tcPr>
          <w:p w14:paraId="3CC15985" w14:textId="77777777" w:rsidR="00C97FCA"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C97FCA" w:rsidRPr="000A3FA5" w:rsidRDefault="00C97FCA" w:rsidP="00D96415">
            <w:pPr>
              <w:rPr>
                <w:rFonts w:ascii="Times New Roman" w:hAnsi="Times New Roman"/>
                <w:sz w:val="22"/>
                <w:szCs w:val="22"/>
              </w:rPr>
            </w:pPr>
          </w:p>
          <w:p w14:paraId="2C3B1B33" w14:textId="77777777" w:rsidR="00C97FCA" w:rsidRPr="000A3FA5" w:rsidRDefault="00C97FCA" w:rsidP="00D96415">
            <w:pPr>
              <w:rPr>
                <w:rFonts w:ascii="Times New Roman" w:hAnsi="Times New Roman"/>
                <w:sz w:val="22"/>
                <w:szCs w:val="22"/>
              </w:rPr>
            </w:pPr>
          </w:p>
          <w:p w14:paraId="728F48DE" w14:textId="77777777" w:rsidR="00C97FCA" w:rsidRPr="000A3FA5" w:rsidRDefault="00C97FCA" w:rsidP="00D96415">
            <w:pPr>
              <w:rPr>
                <w:rFonts w:ascii="Times New Roman" w:hAnsi="Times New Roman"/>
                <w:sz w:val="22"/>
                <w:szCs w:val="22"/>
              </w:rPr>
            </w:pPr>
          </w:p>
          <w:p w14:paraId="7DEB6894" w14:textId="77777777" w:rsidR="00C97FCA" w:rsidRPr="000A3FA5" w:rsidRDefault="00C97FCA" w:rsidP="00D96415">
            <w:pPr>
              <w:rPr>
                <w:rFonts w:ascii="Times New Roman" w:hAnsi="Times New Roman"/>
                <w:sz w:val="22"/>
                <w:szCs w:val="22"/>
              </w:rPr>
            </w:pPr>
          </w:p>
          <w:p w14:paraId="4B17E063" w14:textId="77777777" w:rsidR="00C97FCA" w:rsidRPr="000A3FA5" w:rsidRDefault="00C97FCA" w:rsidP="00D96415">
            <w:pPr>
              <w:rPr>
                <w:rFonts w:ascii="Times New Roman" w:hAnsi="Times New Roman"/>
                <w:sz w:val="22"/>
                <w:szCs w:val="22"/>
              </w:rPr>
            </w:pPr>
          </w:p>
        </w:tc>
        <w:tc>
          <w:tcPr>
            <w:tcW w:w="7938" w:type="dxa"/>
          </w:tcPr>
          <w:p w14:paraId="6E082215" w14:textId="77777777" w:rsidR="00C97FCA" w:rsidRPr="00EB4554" w:rsidRDefault="00C97FCA" w:rsidP="00D96415">
            <w:pPr>
              <w:spacing w:before="60" w:after="60"/>
              <w:rPr>
                <w:rFonts w:ascii="Times New Roman" w:hAnsi="Times New Roman"/>
                <w:sz w:val="22"/>
                <w:szCs w:val="22"/>
              </w:rPr>
            </w:pPr>
          </w:p>
        </w:tc>
      </w:tr>
    </w:tbl>
    <w:p w14:paraId="57998A1E" w14:textId="77777777" w:rsidR="00C97FCA" w:rsidRDefault="00C97FCA" w:rsidP="001405EA">
      <w:pPr>
        <w:keepNext/>
        <w:spacing w:before="240"/>
        <w:jc w:val="both"/>
        <w:rPr>
          <w:rFonts w:ascii="Times New Roman" w:hAnsi="Times New Roman"/>
          <w:b/>
          <w:sz w:val="22"/>
          <w:szCs w:val="22"/>
        </w:rPr>
      </w:pPr>
    </w:p>
    <w:p w14:paraId="1CB8ED8A" w14:textId="77777777" w:rsidR="00AB435E" w:rsidRDefault="00AB435E" w:rsidP="00AB435E">
      <w:pPr>
        <w:rPr>
          <w:rFonts w:ascii="Times New Roman" w:hAnsi="Times New Roman"/>
          <w:b/>
          <w:sz w:val="22"/>
          <w:szCs w:val="22"/>
        </w:rPr>
      </w:pPr>
    </w:p>
    <w:p w14:paraId="19A2F917" w14:textId="0BC487C8" w:rsidR="00AB435E" w:rsidRPr="00581396" w:rsidRDefault="00AB435E" w:rsidP="00581396">
      <w:pPr>
        <w:tabs>
          <w:tab w:val="left" w:pos="5594"/>
        </w:tabs>
        <w:rPr>
          <w:rFonts w:ascii="Times New Roman" w:hAnsi="Times New Roman"/>
          <w:b/>
          <w:sz w:val="22"/>
          <w:szCs w:val="22"/>
        </w:rPr>
        <w:sectPr w:rsidR="00AB435E" w:rsidRPr="00581396" w:rsidSect="00566D5D">
          <w:footerReference w:type="default" r:id="rId11"/>
          <w:footerReference w:type="first" r:id="rId12"/>
          <w:endnotePr>
            <w:numFmt w:val="decimal"/>
          </w:endnotePr>
          <w:pgSz w:w="11906" w:h="16838" w:code="9"/>
          <w:pgMar w:top="1134" w:right="1134" w:bottom="1134" w:left="1134" w:header="567" w:footer="217" w:gutter="0"/>
          <w:cols w:space="720"/>
          <w:titlePg/>
        </w:sectPr>
      </w:pPr>
    </w:p>
    <w:p w14:paraId="4A25F582" w14:textId="77777777" w:rsidR="00AB435E" w:rsidRDefault="00AB435E" w:rsidP="00AB435E">
      <w:pPr>
        <w:tabs>
          <w:tab w:val="left" w:pos="426"/>
          <w:tab w:val="left" w:pos="3892"/>
        </w:tabs>
        <w:spacing w:before="240"/>
        <w:jc w:val="both"/>
        <w:outlineLvl w:val="0"/>
        <w:rPr>
          <w:rFonts w:ascii="Times New Roman" w:hAnsi="Times New Roman"/>
          <w:sz w:val="22"/>
          <w:szCs w:val="22"/>
        </w:rPr>
        <w:sectPr w:rsidR="00AB435E" w:rsidSect="002E4284">
          <w:footerReference w:type="default" r:id="rId13"/>
          <w:endnotePr>
            <w:numFmt w:val="decimal"/>
          </w:endnotePr>
          <w:pgSz w:w="16840" w:h="11907" w:orient="landscape" w:code="9"/>
          <w:pgMar w:top="1134" w:right="1134" w:bottom="1134" w:left="1134" w:header="567" w:footer="567" w:gutter="0"/>
          <w:cols w:space="720"/>
          <w:titlePg/>
        </w:sectPr>
      </w:pPr>
    </w:p>
    <w:p w14:paraId="1895144D" w14:textId="77777777" w:rsidR="00AB435E" w:rsidRDefault="00AB435E" w:rsidP="00D96415">
      <w:pPr>
        <w:tabs>
          <w:tab w:val="left" w:pos="426"/>
        </w:tabs>
        <w:spacing w:before="240"/>
        <w:jc w:val="both"/>
        <w:outlineLvl w:val="0"/>
        <w:rPr>
          <w:rFonts w:ascii="Times New Roman" w:hAnsi="Times New Roman"/>
          <w:sz w:val="22"/>
          <w:szCs w:val="22"/>
        </w:rPr>
      </w:pPr>
    </w:p>
    <w:p w14:paraId="4204D8BC" w14:textId="52D793FC" w:rsidR="00D97F35" w:rsidRDefault="00AB435E"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3</w:t>
      </w:r>
      <w:r w:rsidR="00E92706">
        <w:rPr>
          <w:rFonts w:ascii="Times New Roman" w:hAnsi="Times New Roman"/>
          <w:b/>
          <w:sz w:val="24"/>
          <w:szCs w:val="24"/>
        </w:rPr>
        <w:t xml:space="preserve">. </w:t>
      </w:r>
      <w:r w:rsidR="0059422F" w:rsidRPr="0059422F">
        <w:rPr>
          <w:rFonts w:ascii="Times New Roman" w:hAnsi="Times New Roman"/>
          <w:b/>
          <w:sz w:val="24"/>
          <w:szCs w:val="24"/>
        </w:rPr>
        <w:t>ÉLEMENTS INDISPENSABLES :</w:t>
      </w:r>
    </w:p>
    <w:p w14:paraId="70EB952B" w14:textId="0BEC8CFE" w:rsidR="00C97FCA" w:rsidRPr="00EB4554" w:rsidRDefault="005942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 xml:space="preserve">i) </w:t>
      </w:r>
      <w:r w:rsidR="00C97FCA">
        <w:rPr>
          <w:rFonts w:ascii="Times New Roman" w:hAnsi="Times New Roman"/>
          <w:b/>
          <w:sz w:val="24"/>
          <w:szCs w:val="24"/>
        </w:rPr>
        <w:t>CAPACITE PROFESSIONNELLE</w:t>
      </w:r>
      <w:r w:rsidR="007279B2">
        <w:rPr>
          <w:rFonts w:ascii="Times New Roman" w:hAnsi="Times New Roman"/>
          <w:b/>
          <w:sz w:val="24"/>
          <w:szCs w:val="24"/>
        </w:rPr>
        <w:t xml:space="preserve"> : </w:t>
      </w:r>
    </w:p>
    <w:p w14:paraId="18C695AC" w14:textId="2B0C79DB" w:rsidR="00C97FCA" w:rsidRPr="00EB4554" w:rsidRDefault="00C97FCA" w:rsidP="00D96415">
      <w:pPr>
        <w:widowControl w:val="0"/>
        <w:jc w:val="both"/>
        <w:rPr>
          <w:rFonts w:ascii="Times New Roman" w:hAnsi="Times New Roman"/>
          <w:sz w:val="22"/>
          <w:szCs w:val="22"/>
          <w:lang w:bidi="fr-FR"/>
        </w:rPr>
      </w:pPr>
      <w:r>
        <w:rPr>
          <w:rFonts w:ascii="Times New Roman" w:hAnsi="Times New Roman"/>
          <w:sz w:val="22"/>
          <w:szCs w:val="22"/>
        </w:rPr>
        <w:t xml:space="preserve">Veuillez compléter le tableau ci-dessous pour indiquer </w:t>
      </w:r>
      <w:r w:rsidRPr="003F6A96">
        <w:rPr>
          <w:rFonts w:ascii="Times New Roman" w:hAnsi="Times New Roman"/>
          <w:sz w:val="22"/>
          <w:szCs w:val="22"/>
        </w:rPr>
        <w:t xml:space="preserve">les </w:t>
      </w:r>
      <w:r w:rsidRPr="004D6174">
        <w:rPr>
          <w:rFonts w:ascii="Times New Roman" w:hAnsi="Times New Roman"/>
          <w:b/>
          <w:bCs/>
          <w:sz w:val="22"/>
          <w:szCs w:val="22"/>
        </w:rPr>
        <w:t>expériences d’Assistance Techniques pertinentes</w:t>
      </w:r>
      <w:r w:rsidRPr="003F6A96">
        <w:rPr>
          <w:rFonts w:ascii="Times New Roman" w:hAnsi="Times New Roman"/>
          <w:sz w:val="22"/>
          <w:szCs w:val="22"/>
        </w:rPr>
        <w:t xml:space="preserve"> </w:t>
      </w:r>
      <w:r w:rsidR="004D6174" w:rsidRPr="003F6A96">
        <w:rPr>
          <w:rFonts w:ascii="Times New Roman" w:hAnsi="Times New Roman"/>
          <w:sz w:val="22"/>
          <w:szCs w:val="22"/>
        </w:rPr>
        <w:t xml:space="preserve">de chaque entité légale soumettant la présente manifestation d’intérêt </w:t>
      </w:r>
      <w:r w:rsidRPr="003F6A96">
        <w:rPr>
          <w:rFonts w:ascii="Times New Roman" w:hAnsi="Times New Roman"/>
          <w:sz w:val="22"/>
          <w:szCs w:val="22"/>
        </w:rPr>
        <w:t xml:space="preserve">et qui </w:t>
      </w:r>
      <w:r w:rsidR="00784580">
        <w:rPr>
          <w:rFonts w:ascii="Times New Roman" w:hAnsi="Times New Roman"/>
          <w:sz w:val="22"/>
          <w:szCs w:val="22"/>
        </w:rPr>
        <w:t xml:space="preserve">prouvent que le soumissionnaire </w:t>
      </w:r>
      <w:r w:rsidR="00BA62A7">
        <w:rPr>
          <w:rFonts w:ascii="Times New Roman" w:hAnsi="Times New Roman"/>
          <w:sz w:val="22"/>
          <w:szCs w:val="22"/>
        </w:rPr>
        <w:t>(globalement considéré</w:t>
      </w:r>
      <w:r w:rsidR="004D6174">
        <w:rPr>
          <w:rStyle w:val="FootnoteReference"/>
          <w:rFonts w:ascii="Times New Roman" w:hAnsi="Times New Roman"/>
          <w:sz w:val="22"/>
          <w:szCs w:val="22"/>
        </w:rPr>
        <w:footnoteReference w:id="3"/>
      </w:r>
      <w:r w:rsidR="00BA62A7">
        <w:rPr>
          <w:rFonts w:ascii="Times New Roman" w:hAnsi="Times New Roman"/>
          <w:sz w:val="22"/>
          <w:szCs w:val="22"/>
        </w:rPr>
        <w:t xml:space="preserve">) </w:t>
      </w:r>
      <w:r w:rsidR="00784580">
        <w:rPr>
          <w:rFonts w:ascii="Times New Roman" w:hAnsi="Times New Roman"/>
          <w:sz w:val="22"/>
          <w:szCs w:val="22"/>
        </w:rPr>
        <w:t>possède</w:t>
      </w:r>
      <w:r w:rsidRPr="003F6A96">
        <w:rPr>
          <w:rFonts w:ascii="Times New Roman" w:hAnsi="Times New Roman"/>
          <w:sz w:val="22"/>
          <w:szCs w:val="22"/>
        </w:rPr>
        <w:t xml:space="preserve"> </w:t>
      </w:r>
      <w:r w:rsidR="00784580">
        <w:rPr>
          <w:rFonts w:ascii="Times New Roman" w:hAnsi="Times New Roman"/>
          <w:sz w:val="22"/>
          <w:szCs w:val="22"/>
        </w:rPr>
        <w:t>au moins</w:t>
      </w:r>
      <w:r w:rsidRPr="003F6A96">
        <w:rPr>
          <w:rFonts w:ascii="Times New Roman" w:hAnsi="Times New Roman"/>
          <w:sz w:val="22"/>
          <w:szCs w:val="22"/>
        </w:rPr>
        <w:t xml:space="preserve"> </w:t>
      </w:r>
      <w:r w:rsidRPr="003F6A96">
        <w:rPr>
          <w:rFonts w:ascii="Times New Roman" w:hAnsi="Times New Roman"/>
          <w:b/>
          <w:bCs/>
          <w:sz w:val="22"/>
          <w:szCs w:val="22"/>
        </w:rPr>
        <w:t>5 années</w:t>
      </w:r>
      <w:r w:rsidR="00BA62A7">
        <w:rPr>
          <w:rFonts w:ascii="Times New Roman" w:hAnsi="Times New Roman"/>
          <w:b/>
          <w:bCs/>
          <w:sz w:val="22"/>
          <w:szCs w:val="22"/>
        </w:rPr>
        <w:t xml:space="preserve"> </w:t>
      </w:r>
      <w:r w:rsidR="004D6174" w:rsidRPr="009A14DB">
        <w:rPr>
          <w:rFonts w:ascii="Times New Roman" w:hAnsi="Times New Roman"/>
          <w:b/>
          <w:bCs/>
          <w:sz w:val="22"/>
          <w:szCs w:val="22"/>
        </w:rPr>
        <w:t>d’expérience en tant que professionnel/consultant/fournisseur de services dans des domaines en rapport avec le présent marché, à savoir Assistance Technique spécialisé dans le secteur du Génie de l'environnement, Génie civil - BTP (Bâtiment et Travaux Publiques), Chimie de l'Environnement ou Génie Chimique.</w:t>
      </w:r>
      <w:r>
        <w:rPr>
          <w:rFonts w:ascii="Times New Roman" w:hAnsi="Times New Roman"/>
          <w:sz w:val="22"/>
          <w:szCs w:val="22"/>
        </w:rPr>
        <w:t xml:space="preserve"> Indiquez le type de domaine de spécialisation en tant qu’intitulé de la ligne et utilisez le nom de l’entité légale en tant qu’intitulé de la colonne. </w:t>
      </w:r>
      <w:r w:rsidRPr="003F6A96">
        <w:rPr>
          <w:rFonts w:ascii="Times New Roman" w:hAnsi="Times New Roman"/>
          <w:sz w:val="22"/>
        </w:rPr>
        <w:t>Clarifiez les types d’expériences pertinentes en indiquant des références directes aux Pays où les expériences ont eu lieu</w:t>
      </w:r>
      <w:r w:rsidR="009A14DB">
        <w:rPr>
          <w:rFonts w:ascii="Times New Roman" w:hAnsi="Times New Roman"/>
          <w:sz w:val="22"/>
        </w:rPr>
        <w:t xml:space="preserve"> ainsi que les dates de déroulement de l’assistance technique</w:t>
      </w:r>
      <w:r w:rsidRPr="003F6A96">
        <w:rPr>
          <w:rFonts w:ascii="Times New Roman" w:hAnsi="Times New Roman"/>
          <w:sz w:val="22"/>
          <w:szCs w:val="22"/>
        </w:rPr>
        <w:t xml:space="preserve">. </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C97FCA" w:rsidRPr="00EB4554" w14:paraId="55E30184" w14:textId="77777777" w:rsidTr="002E4284">
        <w:tc>
          <w:tcPr>
            <w:tcW w:w="2835" w:type="dxa"/>
            <w:vAlign w:val="center"/>
          </w:tcPr>
          <w:p w14:paraId="1568B57D" w14:textId="77777777" w:rsidR="00C97FCA" w:rsidRPr="00EB4554" w:rsidRDefault="00C97FCA"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4896A962" w14:textId="77777777" w:rsidR="00C97FCA" w:rsidRDefault="00C97FCA" w:rsidP="0092457F">
            <w:pPr>
              <w:spacing w:before="120" w:after="120"/>
              <w:jc w:val="center"/>
              <w:rPr>
                <w:rFonts w:ascii="Times New Roman" w:hAnsi="Times New Roman"/>
                <w:sz w:val="22"/>
              </w:rPr>
            </w:pPr>
            <w:r>
              <w:rPr>
                <w:rFonts w:ascii="Times New Roman" w:hAnsi="Times New Roman"/>
                <w:sz w:val="22"/>
              </w:rPr>
              <w:t>Chef de file</w:t>
            </w:r>
          </w:p>
          <w:p w14:paraId="6D073341" w14:textId="56ECE6B9" w:rsidR="00C97FCA" w:rsidRPr="00EB4554" w:rsidRDefault="00C97FCA" w:rsidP="0092457F">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052E2AF6" w14:textId="77777777" w:rsidR="00C97FCA" w:rsidRPr="0092457F" w:rsidRDefault="00C97FCA" w:rsidP="0092457F">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48464351" w14:textId="5732D3BE" w:rsidR="00C97FCA" w:rsidRPr="00EB4554" w:rsidRDefault="00C97FCA" w:rsidP="0092457F">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3D7F7BBF" w14:textId="77777777" w:rsidR="00C97FCA" w:rsidRDefault="00C97FCA" w:rsidP="0092457F">
            <w:pPr>
              <w:spacing w:before="120" w:after="120"/>
              <w:jc w:val="center"/>
              <w:rPr>
                <w:rFonts w:ascii="Times New Roman" w:hAnsi="Times New Roman"/>
                <w:sz w:val="22"/>
              </w:rPr>
            </w:pPr>
            <w:r>
              <w:rPr>
                <w:rFonts w:ascii="Times New Roman" w:hAnsi="Times New Roman"/>
                <w:sz w:val="22"/>
              </w:rPr>
              <w:t>Membre 3</w:t>
            </w:r>
          </w:p>
          <w:p w14:paraId="4A915A42" w14:textId="5EBB23CE" w:rsidR="00C97FCA" w:rsidRPr="00EB4554" w:rsidRDefault="00C97FCA" w:rsidP="0092457F">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45407C07" w14:textId="05FCC5FA" w:rsidR="00C97FCA" w:rsidRPr="00EB4554" w:rsidRDefault="00C97FCA" w:rsidP="00D96415">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C97FCA" w:rsidRPr="00EB4554" w14:paraId="366FE12B" w14:textId="77777777" w:rsidTr="002E4284">
        <w:tc>
          <w:tcPr>
            <w:tcW w:w="2835" w:type="dxa"/>
            <w:vAlign w:val="center"/>
          </w:tcPr>
          <w:p w14:paraId="05B59753" w14:textId="77777777" w:rsidR="00C97FCA" w:rsidRPr="0092457F" w:rsidRDefault="00C97FCA" w:rsidP="0092457F">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1</w:t>
            </w:r>
          </w:p>
          <w:p w14:paraId="00BE1127" w14:textId="0CE99590" w:rsidR="00C97FCA" w:rsidRPr="007279B2" w:rsidRDefault="00C97FCA" w:rsidP="0092457F">
            <w:pPr>
              <w:widowControl w:val="0"/>
              <w:spacing w:before="120" w:after="120"/>
              <w:jc w:val="both"/>
              <w:rPr>
                <w:rFonts w:ascii="Times New Roman" w:hAnsi="Times New Roman"/>
                <w:sz w:val="22"/>
                <w:szCs w:val="22"/>
              </w:rPr>
            </w:pPr>
            <w:r w:rsidRPr="007279B2">
              <w:rPr>
                <w:rFonts w:ascii="Times New Roman" w:hAnsi="Times New Roman"/>
                <w:sz w:val="22"/>
                <w:szCs w:val="22"/>
                <w:lang w:bidi="fr-FR"/>
              </w:rPr>
              <w:t xml:space="preserve">[ex : AT </w:t>
            </w:r>
            <w:r w:rsidR="00454D30" w:rsidRPr="007279B2">
              <w:rPr>
                <w:rFonts w:ascii="Times New Roman" w:hAnsi="Times New Roman"/>
                <w:sz w:val="22"/>
                <w:szCs w:val="22"/>
                <w:lang w:bidi="fr-FR"/>
              </w:rPr>
              <w:t xml:space="preserve">dans </w:t>
            </w:r>
            <w:r w:rsidR="007355E1" w:rsidRPr="007279B2">
              <w:rPr>
                <w:rFonts w:ascii="Times New Roman" w:hAnsi="Times New Roman"/>
                <w:sz w:val="22"/>
                <w:szCs w:val="22"/>
                <w:lang w:bidi="fr-FR"/>
              </w:rPr>
              <w:t>le</w:t>
            </w:r>
            <w:r w:rsidR="009A14DB" w:rsidRPr="007279B2">
              <w:rPr>
                <w:rFonts w:ascii="Times New Roman" w:hAnsi="Times New Roman"/>
                <w:sz w:val="22"/>
                <w:szCs w:val="22"/>
                <w:lang w:bidi="fr-FR"/>
              </w:rPr>
              <w:t xml:space="preserve"> secteur </w:t>
            </w:r>
            <w:r w:rsidR="007355E1" w:rsidRPr="007279B2">
              <w:rPr>
                <w:rFonts w:ascii="Times New Roman" w:hAnsi="Times New Roman"/>
                <w:sz w:val="22"/>
                <w:szCs w:val="22"/>
                <w:lang w:bidi="fr-FR"/>
              </w:rPr>
              <w:t>génie civil</w:t>
            </w:r>
            <w:r w:rsidR="009A14DB" w:rsidRPr="007279B2">
              <w:rPr>
                <w:rFonts w:ascii="Times New Roman" w:hAnsi="Times New Roman"/>
                <w:sz w:val="22"/>
                <w:szCs w:val="22"/>
                <w:lang w:bidi="fr-FR"/>
              </w:rPr>
              <w:t>-BTP etc.</w:t>
            </w:r>
            <w:r w:rsidRPr="007279B2">
              <w:rPr>
                <w:rFonts w:ascii="Times New Roman" w:hAnsi="Times New Roman"/>
                <w:sz w:val="22"/>
                <w:szCs w:val="22"/>
                <w:lang w:bidi="fr-FR"/>
              </w:rPr>
              <w:t>]</w:t>
            </w:r>
          </w:p>
        </w:tc>
        <w:tc>
          <w:tcPr>
            <w:tcW w:w="2694" w:type="dxa"/>
            <w:vAlign w:val="center"/>
          </w:tcPr>
          <w:p w14:paraId="16A4C3BC"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44A70B0D" w14:textId="77777777" w:rsidTr="002E4284">
        <w:tc>
          <w:tcPr>
            <w:tcW w:w="2835" w:type="dxa"/>
            <w:vAlign w:val="center"/>
          </w:tcPr>
          <w:p w14:paraId="4000E8D2" w14:textId="4F0B797E" w:rsidR="00C97FCA" w:rsidRDefault="00C97FCA" w:rsidP="00D96415">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2</w:t>
            </w:r>
          </w:p>
          <w:p w14:paraId="7D1E0BFA" w14:textId="2F68B85F" w:rsidR="00C97FCA" w:rsidRPr="00EB4554" w:rsidRDefault="007279B2" w:rsidP="00D96415">
            <w:pPr>
              <w:widowControl w:val="0"/>
              <w:spacing w:before="120" w:after="120"/>
              <w:jc w:val="both"/>
              <w:rPr>
                <w:rFonts w:ascii="Times New Roman" w:hAnsi="Times New Roman"/>
                <w:sz w:val="22"/>
                <w:szCs w:val="22"/>
                <w:lang w:bidi="fr-FR"/>
              </w:rPr>
            </w:pPr>
            <w:r w:rsidRPr="007279B2">
              <w:rPr>
                <w:rFonts w:ascii="Times New Roman" w:hAnsi="Times New Roman"/>
                <w:sz w:val="22"/>
                <w:szCs w:val="22"/>
                <w:lang w:bidi="fr-FR"/>
              </w:rPr>
              <w:t>[ex : AT dans le secteur génie civil-BTP etc.]</w:t>
            </w:r>
          </w:p>
        </w:tc>
        <w:tc>
          <w:tcPr>
            <w:tcW w:w="2694" w:type="dxa"/>
            <w:vAlign w:val="center"/>
          </w:tcPr>
          <w:p w14:paraId="04BE8277"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0580E8DF" w14:textId="77777777" w:rsidTr="002E4284">
        <w:tc>
          <w:tcPr>
            <w:tcW w:w="2835" w:type="dxa"/>
            <w:vAlign w:val="center"/>
          </w:tcPr>
          <w:p w14:paraId="575FDA65" w14:textId="77777777" w:rsidR="00C97FCA" w:rsidRPr="00EB4554" w:rsidRDefault="00C97FCA" w:rsidP="00D96415">
            <w:pPr>
              <w:widowControl w:val="0"/>
              <w:spacing w:before="120" w:after="120"/>
              <w:jc w:val="both"/>
              <w:rPr>
                <w:rFonts w:ascii="Times New Roman" w:hAnsi="Times New Roman"/>
                <w:sz w:val="22"/>
                <w:szCs w:val="22"/>
              </w:rPr>
            </w:pPr>
            <w:r>
              <w:rPr>
                <w:rFonts w:ascii="Times New Roman" w:hAnsi="Times New Roman"/>
                <w:sz w:val="22"/>
                <w:szCs w:val="22"/>
              </w:rPr>
              <w:t>Etc.</w:t>
            </w:r>
            <w:r w:rsidRPr="00EB4554">
              <w:rPr>
                <w:rStyle w:val="FootnoteReference"/>
                <w:rFonts w:ascii="Times New Roman" w:hAnsi="Times New Roman"/>
                <w:sz w:val="22"/>
                <w:szCs w:val="22"/>
              </w:rPr>
              <w:footnoteReference w:id="4"/>
            </w:r>
          </w:p>
        </w:tc>
        <w:tc>
          <w:tcPr>
            <w:tcW w:w="2694" w:type="dxa"/>
            <w:vAlign w:val="center"/>
          </w:tcPr>
          <w:p w14:paraId="134A4B62"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C97FCA" w:rsidRPr="00EB4554" w:rsidRDefault="00C97FCA" w:rsidP="00D96415">
            <w:pPr>
              <w:widowControl w:val="0"/>
              <w:spacing w:before="120" w:after="120"/>
              <w:jc w:val="center"/>
              <w:rPr>
                <w:rFonts w:ascii="Times New Roman" w:hAnsi="Times New Roman"/>
                <w:sz w:val="22"/>
                <w:szCs w:val="22"/>
              </w:rPr>
            </w:pPr>
          </w:p>
        </w:tc>
      </w:tr>
    </w:tbl>
    <w:p w14:paraId="64F04150" w14:textId="4A952B3B" w:rsidR="0059422F" w:rsidRDefault="005942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 xml:space="preserve">ii) </w:t>
      </w:r>
      <w:r w:rsidR="002B3E8C">
        <w:rPr>
          <w:rFonts w:ascii="Times New Roman" w:hAnsi="Times New Roman"/>
          <w:b/>
          <w:sz w:val="24"/>
          <w:szCs w:val="24"/>
        </w:rPr>
        <w:t xml:space="preserve">DIPLOMES ET </w:t>
      </w:r>
      <w:r w:rsidR="002B3E8C" w:rsidRPr="002B3E8C">
        <w:rPr>
          <w:rFonts w:ascii="Times New Roman" w:hAnsi="Times New Roman"/>
          <w:b/>
          <w:sz w:val="24"/>
          <w:szCs w:val="24"/>
        </w:rPr>
        <w:t>CERTIFICAT</w:t>
      </w:r>
      <w:r w:rsidR="002B3E8C">
        <w:rPr>
          <w:rFonts w:ascii="Times New Roman" w:hAnsi="Times New Roman"/>
          <w:b/>
          <w:sz w:val="24"/>
          <w:szCs w:val="24"/>
        </w:rPr>
        <w:t>S</w:t>
      </w:r>
      <w:r w:rsidR="002B3E8C" w:rsidRPr="002B3E8C">
        <w:rPr>
          <w:rFonts w:ascii="Times New Roman" w:hAnsi="Times New Roman"/>
          <w:b/>
          <w:sz w:val="24"/>
          <w:szCs w:val="24"/>
        </w:rPr>
        <w:t xml:space="preserve"> D'APTITUDE PROFESSIONNELLE</w:t>
      </w:r>
      <w:r w:rsidR="002B3E8C">
        <w:rPr>
          <w:rFonts w:ascii="Times New Roman" w:hAnsi="Times New Roman"/>
          <w:b/>
          <w:sz w:val="24"/>
          <w:szCs w:val="24"/>
        </w:rPr>
        <w:t xml:space="preserve"> : </w:t>
      </w:r>
    </w:p>
    <w:p w14:paraId="57A85D75" w14:textId="5803B444" w:rsidR="002B3E8C" w:rsidRPr="002B3E8C" w:rsidRDefault="002B3E8C" w:rsidP="00D96415">
      <w:pPr>
        <w:tabs>
          <w:tab w:val="left" w:pos="426"/>
        </w:tabs>
        <w:spacing w:before="240"/>
        <w:jc w:val="both"/>
        <w:outlineLvl w:val="0"/>
        <w:rPr>
          <w:rFonts w:ascii="Times New Roman" w:hAnsi="Times New Roman"/>
          <w:bCs/>
          <w:sz w:val="24"/>
          <w:szCs w:val="24"/>
        </w:rPr>
      </w:pPr>
      <w:r w:rsidRPr="002B3E8C">
        <w:rPr>
          <w:rFonts w:ascii="Times New Roman" w:hAnsi="Times New Roman"/>
          <w:bCs/>
          <w:sz w:val="24"/>
          <w:szCs w:val="24"/>
        </w:rPr>
        <w:t xml:space="preserve">Veuillez compléter le tableau ci-dessous pour indiquer </w:t>
      </w:r>
      <w:r w:rsidR="007F4374">
        <w:rPr>
          <w:rFonts w:ascii="Times New Roman" w:hAnsi="Times New Roman"/>
          <w:bCs/>
          <w:sz w:val="24"/>
          <w:szCs w:val="24"/>
        </w:rPr>
        <w:t>les</w:t>
      </w:r>
      <w:r w:rsidR="007F4374" w:rsidRPr="007F4374">
        <w:rPr>
          <w:rFonts w:ascii="Times New Roman" w:hAnsi="Times New Roman"/>
          <w:bCs/>
          <w:sz w:val="24"/>
          <w:szCs w:val="24"/>
        </w:rPr>
        <w:t xml:space="preserve"> </w:t>
      </w:r>
      <w:r w:rsidR="007F4374" w:rsidRPr="007F4374">
        <w:rPr>
          <w:rFonts w:ascii="Times New Roman" w:hAnsi="Times New Roman"/>
          <w:b/>
          <w:sz w:val="24"/>
          <w:szCs w:val="24"/>
        </w:rPr>
        <w:t>Diplômes Universitaires</w:t>
      </w:r>
      <w:r w:rsidR="007F4374" w:rsidRPr="007F4374">
        <w:rPr>
          <w:rFonts w:ascii="Times New Roman" w:hAnsi="Times New Roman"/>
          <w:bCs/>
          <w:sz w:val="24"/>
          <w:szCs w:val="24"/>
        </w:rPr>
        <w:t xml:space="preserve"> </w:t>
      </w:r>
      <w:r w:rsidR="007F4374">
        <w:rPr>
          <w:rFonts w:ascii="Times New Roman" w:hAnsi="Times New Roman"/>
          <w:bCs/>
          <w:sz w:val="24"/>
          <w:szCs w:val="24"/>
        </w:rPr>
        <w:t>(</w:t>
      </w:r>
      <w:r w:rsidR="007F4374" w:rsidRPr="007F4374">
        <w:rPr>
          <w:rFonts w:ascii="Times New Roman" w:hAnsi="Times New Roman"/>
          <w:bCs/>
          <w:sz w:val="24"/>
          <w:szCs w:val="24"/>
        </w:rPr>
        <w:t>Bac + 5 ou plus en Génie de l'environnement / Génie civil -BTP / Génie Chimique</w:t>
      </w:r>
      <w:r w:rsidR="007F4374">
        <w:rPr>
          <w:rFonts w:ascii="Times New Roman" w:hAnsi="Times New Roman"/>
          <w:bCs/>
          <w:sz w:val="24"/>
          <w:szCs w:val="24"/>
        </w:rPr>
        <w:t>) dont le soumissionnaire est titulaire,</w:t>
      </w:r>
      <w:r w:rsidR="007F4374" w:rsidRPr="007F4374">
        <w:rPr>
          <w:rFonts w:ascii="Times New Roman" w:hAnsi="Times New Roman"/>
          <w:bCs/>
          <w:sz w:val="24"/>
          <w:szCs w:val="24"/>
        </w:rPr>
        <w:t xml:space="preserve"> ainsi que d’un </w:t>
      </w:r>
      <w:r w:rsidR="007F4374" w:rsidRPr="007F4374">
        <w:rPr>
          <w:rFonts w:ascii="Times New Roman" w:hAnsi="Times New Roman"/>
          <w:b/>
          <w:sz w:val="24"/>
          <w:szCs w:val="24"/>
        </w:rPr>
        <w:t>certificat d'aptitude professionnelle</w:t>
      </w:r>
      <w:r w:rsidR="007F4374" w:rsidRPr="007F4374">
        <w:rPr>
          <w:rFonts w:ascii="Times New Roman" w:hAnsi="Times New Roman"/>
          <w:bCs/>
          <w:sz w:val="24"/>
          <w:szCs w:val="24"/>
        </w:rPr>
        <w:t xml:space="preserve"> correspondant aux besoins du présent marché</w:t>
      </w:r>
      <w:r w:rsidR="007F4374">
        <w:rPr>
          <w:rFonts w:ascii="Times New Roman" w:hAnsi="Times New Roman"/>
          <w:bCs/>
          <w:sz w:val="24"/>
          <w:szCs w:val="24"/>
        </w:rPr>
        <w:t xml:space="preserve"> (</w:t>
      </w:r>
      <w:r w:rsidR="007F4374" w:rsidRPr="007F4374">
        <w:rPr>
          <w:rFonts w:ascii="Times New Roman" w:hAnsi="Times New Roman"/>
          <w:bCs/>
          <w:sz w:val="24"/>
          <w:szCs w:val="24"/>
        </w:rPr>
        <w:t>tel que l’inscription à l’ordre des ingénieurs et/ou similaires</w:t>
      </w:r>
      <w:r w:rsidR="007F4374">
        <w:rPr>
          <w:rFonts w:ascii="Times New Roman" w:hAnsi="Times New Roman"/>
          <w:bCs/>
          <w:sz w:val="24"/>
          <w:szCs w:val="24"/>
        </w:rPr>
        <w:t>)</w:t>
      </w:r>
      <w:r w:rsidR="00BA2DA3">
        <w:rPr>
          <w:rStyle w:val="FootnoteReference"/>
          <w:rFonts w:ascii="Times New Roman" w:hAnsi="Times New Roman"/>
          <w:bCs/>
          <w:sz w:val="24"/>
          <w:szCs w:val="24"/>
        </w:rPr>
        <w:footnoteReference w:id="5"/>
      </w:r>
      <w:r w:rsidR="007F4374">
        <w:rPr>
          <w:rFonts w:ascii="Times New Roman" w:hAnsi="Times New Roman"/>
          <w:bCs/>
          <w:sz w:val="24"/>
          <w:szCs w:val="24"/>
        </w:rPr>
        <w:t xml:space="preserve">. </w:t>
      </w:r>
      <w:r w:rsidRPr="002B3E8C">
        <w:rPr>
          <w:rFonts w:ascii="Times New Roman" w:hAnsi="Times New Roman"/>
          <w:bCs/>
          <w:sz w:val="24"/>
          <w:szCs w:val="24"/>
        </w:rPr>
        <w:t xml:space="preserve">Indiquez le type de </w:t>
      </w:r>
      <w:r w:rsidR="007F4374">
        <w:rPr>
          <w:rFonts w:ascii="Times New Roman" w:hAnsi="Times New Roman"/>
          <w:bCs/>
          <w:sz w:val="24"/>
          <w:szCs w:val="24"/>
        </w:rPr>
        <w:t>Diplôme/Certificat</w:t>
      </w:r>
      <w:r w:rsidRPr="002B3E8C">
        <w:rPr>
          <w:rFonts w:ascii="Times New Roman" w:hAnsi="Times New Roman"/>
          <w:bCs/>
          <w:sz w:val="24"/>
          <w:szCs w:val="24"/>
        </w:rPr>
        <w:t xml:space="preserve"> en tant qu’intitulé de la ligne et utilisez le nom de l’entité légale en tant qu’intitulé de la colonne. </w:t>
      </w:r>
      <w:r w:rsidR="007F4374">
        <w:rPr>
          <w:rFonts w:ascii="Times New Roman" w:hAnsi="Times New Roman"/>
          <w:bCs/>
          <w:sz w:val="24"/>
          <w:szCs w:val="24"/>
        </w:rPr>
        <w:t>Indiquez</w:t>
      </w:r>
      <w:r w:rsidRPr="002B3E8C">
        <w:rPr>
          <w:rFonts w:ascii="Times New Roman" w:hAnsi="Times New Roman"/>
          <w:bCs/>
          <w:sz w:val="24"/>
          <w:szCs w:val="24"/>
        </w:rPr>
        <w:t xml:space="preserve"> des références directes aux Pays où les </w:t>
      </w:r>
      <w:r w:rsidR="007F4374">
        <w:rPr>
          <w:rFonts w:ascii="Times New Roman" w:hAnsi="Times New Roman"/>
          <w:bCs/>
          <w:sz w:val="24"/>
          <w:szCs w:val="24"/>
        </w:rPr>
        <w:t>diplômes/certificats ont été obtenus</w:t>
      </w:r>
      <w:r w:rsidRPr="002B3E8C">
        <w:rPr>
          <w:rFonts w:ascii="Times New Roman" w:hAnsi="Times New Roman"/>
          <w:bCs/>
          <w:sz w:val="24"/>
          <w:szCs w:val="24"/>
        </w:rPr>
        <w:t xml:space="preserve"> ainsi que les dates d</w:t>
      </w:r>
      <w:r w:rsidR="007F4374">
        <w:rPr>
          <w:rFonts w:ascii="Times New Roman" w:hAnsi="Times New Roman"/>
          <w:bCs/>
          <w:sz w:val="24"/>
          <w:szCs w:val="24"/>
        </w:rPr>
        <w:t>’obtention</w:t>
      </w:r>
      <w:r w:rsidRPr="002B3E8C">
        <w:rPr>
          <w:rFonts w:ascii="Times New Roman" w:hAnsi="Times New Roman"/>
          <w:bCs/>
          <w:sz w:val="24"/>
          <w:szCs w:val="24"/>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59422F" w:rsidRPr="00EB4554" w14:paraId="51408E0C" w14:textId="77777777" w:rsidTr="004B7624">
        <w:tc>
          <w:tcPr>
            <w:tcW w:w="2835" w:type="dxa"/>
            <w:vAlign w:val="center"/>
          </w:tcPr>
          <w:p w14:paraId="700688F4" w14:textId="77777777" w:rsidR="0059422F" w:rsidRPr="00EB4554" w:rsidRDefault="0059422F" w:rsidP="004B7624">
            <w:pPr>
              <w:widowControl w:val="0"/>
              <w:spacing w:before="120" w:after="120"/>
              <w:jc w:val="both"/>
              <w:rPr>
                <w:rFonts w:ascii="Times New Roman" w:hAnsi="Times New Roman"/>
                <w:sz w:val="22"/>
                <w:szCs w:val="22"/>
              </w:rPr>
            </w:pPr>
          </w:p>
        </w:tc>
        <w:tc>
          <w:tcPr>
            <w:tcW w:w="2694" w:type="dxa"/>
            <w:shd w:val="pct5" w:color="auto" w:fill="FFFFFF"/>
            <w:vAlign w:val="center"/>
          </w:tcPr>
          <w:p w14:paraId="45C0F240" w14:textId="77777777" w:rsidR="0059422F" w:rsidRDefault="0059422F" w:rsidP="004B7624">
            <w:pPr>
              <w:spacing w:before="120" w:after="120"/>
              <w:jc w:val="center"/>
              <w:rPr>
                <w:rFonts w:ascii="Times New Roman" w:hAnsi="Times New Roman"/>
                <w:sz w:val="22"/>
              </w:rPr>
            </w:pPr>
            <w:r>
              <w:rPr>
                <w:rFonts w:ascii="Times New Roman" w:hAnsi="Times New Roman"/>
                <w:sz w:val="22"/>
              </w:rPr>
              <w:t>Chef de file</w:t>
            </w:r>
          </w:p>
          <w:p w14:paraId="161A5399" w14:textId="77777777" w:rsidR="0059422F" w:rsidRPr="00EB4554" w:rsidRDefault="0059422F" w:rsidP="004B7624">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0B05DFF7" w14:textId="77777777" w:rsidR="0059422F" w:rsidRPr="0092457F" w:rsidRDefault="0059422F" w:rsidP="004B7624">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7B6DAFDD" w14:textId="77777777" w:rsidR="0059422F" w:rsidRPr="00EB4554" w:rsidRDefault="0059422F" w:rsidP="004B7624">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3A00A6C6" w14:textId="77777777" w:rsidR="0059422F" w:rsidRDefault="0059422F" w:rsidP="004B7624">
            <w:pPr>
              <w:spacing w:before="120" w:after="120"/>
              <w:jc w:val="center"/>
              <w:rPr>
                <w:rFonts w:ascii="Times New Roman" w:hAnsi="Times New Roman"/>
                <w:sz w:val="22"/>
              </w:rPr>
            </w:pPr>
            <w:r>
              <w:rPr>
                <w:rFonts w:ascii="Times New Roman" w:hAnsi="Times New Roman"/>
                <w:sz w:val="22"/>
              </w:rPr>
              <w:t>Membre 3</w:t>
            </w:r>
          </w:p>
          <w:p w14:paraId="460ACC93" w14:textId="77777777" w:rsidR="0059422F" w:rsidRPr="00EB4554" w:rsidRDefault="0059422F" w:rsidP="004B7624">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27570AA8" w14:textId="77777777" w:rsidR="0059422F" w:rsidRPr="00EB4554" w:rsidRDefault="0059422F" w:rsidP="004B7624">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59422F" w:rsidRPr="00EB4554" w14:paraId="6B912347" w14:textId="77777777" w:rsidTr="004B7624">
        <w:tc>
          <w:tcPr>
            <w:tcW w:w="2835" w:type="dxa"/>
            <w:vAlign w:val="center"/>
          </w:tcPr>
          <w:p w14:paraId="012EB21C" w14:textId="06E3C59E" w:rsidR="0059422F" w:rsidRPr="00EB4554" w:rsidRDefault="002B3E8C" w:rsidP="004B7624">
            <w:pPr>
              <w:widowControl w:val="0"/>
              <w:spacing w:before="120" w:after="120"/>
              <w:jc w:val="both"/>
              <w:rPr>
                <w:rFonts w:ascii="Times New Roman" w:hAnsi="Times New Roman"/>
                <w:sz w:val="22"/>
                <w:szCs w:val="22"/>
              </w:rPr>
            </w:pPr>
            <w:r w:rsidRPr="002B3E8C">
              <w:rPr>
                <w:rFonts w:ascii="Times New Roman" w:hAnsi="Times New Roman"/>
                <w:sz w:val="22"/>
                <w:szCs w:val="22"/>
                <w:lang w:bidi="fr-FR"/>
              </w:rPr>
              <w:t xml:space="preserve">Diplôme et certificat d'aptitude professionnelle : </w:t>
            </w:r>
          </w:p>
        </w:tc>
        <w:tc>
          <w:tcPr>
            <w:tcW w:w="2694" w:type="dxa"/>
            <w:vAlign w:val="center"/>
          </w:tcPr>
          <w:p w14:paraId="7773975D"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2882B7A9"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39CC8A90" w14:textId="77777777" w:rsidR="0059422F" w:rsidRPr="00EB4554" w:rsidRDefault="0059422F" w:rsidP="004B7624">
            <w:pPr>
              <w:widowControl w:val="0"/>
              <w:spacing w:before="120" w:after="120"/>
              <w:jc w:val="center"/>
              <w:rPr>
                <w:rFonts w:ascii="Times New Roman" w:hAnsi="Times New Roman"/>
                <w:sz w:val="22"/>
                <w:szCs w:val="22"/>
              </w:rPr>
            </w:pPr>
          </w:p>
        </w:tc>
        <w:tc>
          <w:tcPr>
            <w:tcW w:w="3260" w:type="dxa"/>
            <w:vAlign w:val="center"/>
          </w:tcPr>
          <w:p w14:paraId="76EC8AAE" w14:textId="77777777" w:rsidR="0059422F" w:rsidRPr="00EB4554" w:rsidRDefault="0059422F" w:rsidP="004B7624">
            <w:pPr>
              <w:widowControl w:val="0"/>
              <w:spacing w:before="120" w:after="120"/>
              <w:jc w:val="center"/>
              <w:rPr>
                <w:rFonts w:ascii="Times New Roman" w:hAnsi="Times New Roman"/>
                <w:sz w:val="22"/>
                <w:szCs w:val="22"/>
              </w:rPr>
            </w:pPr>
          </w:p>
        </w:tc>
      </w:tr>
      <w:tr w:rsidR="0059422F" w:rsidRPr="00EB4554" w14:paraId="79FED0C5" w14:textId="77777777" w:rsidTr="004B7624">
        <w:tc>
          <w:tcPr>
            <w:tcW w:w="2835" w:type="dxa"/>
            <w:vAlign w:val="center"/>
          </w:tcPr>
          <w:p w14:paraId="2CCF8582" w14:textId="5C5847C8" w:rsidR="0059422F" w:rsidRPr="00EB4554" w:rsidRDefault="002B3E8C" w:rsidP="002B3E8C">
            <w:pPr>
              <w:widowControl w:val="0"/>
              <w:spacing w:before="120" w:after="120"/>
              <w:jc w:val="both"/>
              <w:rPr>
                <w:rFonts w:ascii="Times New Roman" w:hAnsi="Times New Roman"/>
                <w:sz w:val="22"/>
                <w:szCs w:val="22"/>
              </w:rPr>
            </w:pPr>
            <w:r w:rsidRPr="002B3E8C">
              <w:rPr>
                <w:rFonts w:ascii="Times New Roman" w:hAnsi="Times New Roman"/>
                <w:sz w:val="22"/>
                <w:szCs w:val="22"/>
                <w:lang w:bidi="fr-FR"/>
              </w:rPr>
              <w:t>Diplôme et certificat d'aptitude professionnelle :</w:t>
            </w:r>
          </w:p>
        </w:tc>
        <w:tc>
          <w:tcPr>
            <w:tcW w:w="2694" w:type="dxa"/>
            <w:vAlign w:val="center"/>
          </w:tcPr>
          <w:p w14:paraId="30418F5D"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5E25B308"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67522859" w14:textId="77777777" w:rsidR="0059422F" w:rsidRPr="00EB4554" w:rsidRDefault="0059422F" w:rsidP="004B7624">
            <w:pPr>
              <w:widowControl w:val="0"/>
              <w:spacing w:before="120" w:after="120"/>
              <w:jc w:val="center"/>
              <w:rPr>
                <w:rFonts w:ascii="Times New Roman" w:hAnsi="Times New Roman"/>
                <w:sz w:val="22"/>
                <w:szCs w:val="22"/>
              </w:rPr>
            </w:pPr>
          </w:p>
        </w:tc>
        <w:tc>
          <w:tcPr>
            <w:tcW w:w="3260" w:type="dxa"/>
            <w:vAlign w:val="center"/>
          </w:tcPr>
          <w:p w14:paraId="55E2D47E" w14:textId="77777777" w:rsidR="0059422F" w:rsidRPr="00EB4554" w:rsidRDefault="0059422F" w:rsidP="004B7624">
            <w:pPr>
              <w:widowControl w:val="0"/>
              <w:spacing w:before="120" w:after="120"/>
              <w:jc w:val="center"/>
              <w:rPr>
                <w:rFonts w:ascii="Times New Roman" w:hAnsi="Times New Roman"/>
                <w:sz w:val="22"/>
                <w:szCs w:val="22"/>
              </w:rPr>
            </w:pPr>
          </w:p>
        </w:tc>
      </w:tr>
      <w:tr w:rsidR="0059422F" w:rsidRPr="00EB4554" w14:paraId="5A27E930" w14:textId="77777777" w:rsidTr="004B7624">
        <w:tc>
          <w:tcPr>
            <w:tcW w:w="2835" w:type="dxa"/>
            <w:vAlign w:val="center"/>
          </w:tcPr>
          <w:p w14:paraId="3F9BFE17" w14:textId="77777777" w:rsidR="0059422F" w:rsidRPr="00EB4554" w:rsidRDefault="0059422F" w:rsidP="004B7624">
            <w:pPr>
              <w:widowControl w:val="0"/>
              <w:spacing w:before="120" w:after="120"/>
              <w:jc w:val="both"/>
              <w:rPr>
                <w:rFonts w:ascii="Times New Roman" w:hAnsi="Times New Roman"/>
                <w:sz w:val="22"/>
                <w:szCs w:val="22"/>
              </w:rPr>
            </w:pPr>
            <w:r>
              <w:rPr>
                <w:rFonts w:ascii="Times New Roman" w:hAnsi="Times New Roman"/>
                <w:sz w:val="22"/>
                <w:szCs w:val="22"/>
              </w:rPr>
              <w:t>Etc.</w:t>
            </w:r>
            <w:r w:rsidRPr="00EB4554">
              <w:rPr>
                <w:rStyle w:val="FootnoteReference"/>
                <w:rFonts w:ascii="Times New Roman" w:hAnsi="Times New Roman"/>
                <w:sz w:val="22"/>
                <w:szCs w:val="22"/>
              </w:rPr>
              <w:footnoteReference w:id="6"/>
            </w:r>
          </w:p>
        </w:tc>
        <w:tc>
          <w:tcPr>
            <w:tcW w:w="2694" w:type="dxa"/>
            <w:vAlign w:val="center"/>
          </w:tcPr>
          <w:p w14:paraId="5E6FA12E"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7B873FF8" w14:textId="77777777" w:rsidR="0059422F" w:rsidRPr="00EB4554" w:rsidRDefault="0059422F" w:rsidP="004B7624">
            <w:pPr>
              <w:widowControl w:val="0"/>
              <w:spacing w:before="120" w:after="120"/>
              <w:jc w:val="center"/>
              <w:rPr>
                <w:rFonts w:ascii="Times New Roman" w:hAnsi="Times New Roman"/>
                <w:sz w:val="22"/>
                <w:szCs w:val="22"/>
              </w:rPr>
            </w:pPr>
          </w:p>
        </w:tc>
        <w:tc>
          <w:tcPr>
            <w:tcW w:w="2835" w:type="dxa"/>
            <w:vAlign w:val="center"/>
          </w:tcPr>
          <w:p w14:paraId="0EADFA45" w14:textId="77777777" w:rsidR="0059422F" w:rsidRPr="00EB4554" w:rsidRDefault="0059422F" w:rsidP="004B7624">
            <w:pPr>
              <w:widowControl w:val="0"/>
              <w:spacing w:before="120" w:after="120"/>
              <w:jc w:val="center"/>
              <w:rPr>
                <w:rFonts w:ascii="Times New Roman" w:hAnsi="Times New Roman"/>
                <w:sz w:val="22"/>
                <w:szCs w:val="22"/>
              </w:rPr>
            </w:pPr>
          </w:p>
        </w:tc>
        <w:tc>
          <w:tcPr>
            <w:tcW w:w="3260" w:type="dxa"/>
            <w:vAlign w:val="center"/>
          </w:tcPr>
          <w:p w14:paraId="4366CF34" w14:textId="77777777" w:rsidR="0059422F" w:rsidRPr="00EB4554" w:rsidRDefault="0059422F" w:rsidP="004B7624">
            <w:pPr>
              <w:widowControl w:val="0"/>
              <w:spacing w:before="120" w:after="120"/>
              <w:jc w:val="center"/>
              <w:rPr>
                <w:rFonts w:ascii="Times New Roman" w:hAnsi="Times New Roman"/>
                <w:sz w:val="22"/>
                <w:szCs w:val="22"/>
              </w:rPr>
            </w:pPr>
          </w:p>
        </w:tc>
      </w:tr>
    </w:tbl>
    <w:p w14:paraId="6688E2C7" w14:textId="2F05E5D5" w:rsidR="00C97FCA" w:rsidRPr="00FE2892" w:rsidRDefault="00FE2892" w:rsidP="00D96415">
      <w:pPr>
        <w:tabs>
          <w:tab w:val="left" w:pos="426"/>
        </w:tabs>
        <w:spacing w:before="240"/>
        <w:jc w:val="both"/>
        <w:outlineLvl w:val="0"/>
        <w:rPr>
          <w:rFonts w:ascii="Times New Roman" w:hAnsi="Times New Roman"/>
          <w:b/>
          <w:sz w:val="24"/>
          <w:szCs w:val="24"/>
        </w:rPr>
      </w:pPr>
      <w:r w:rsidRPr="00FE2892">
        <w:rPr>
          <w:rFonts w:ascii="Times New Roman" w:hAnsi="Times New Roman"/>
          <w:b/>
          <w:sz w:val="24"/>
          <w:szCs w:val="24"/>
        </w:rPr>
        <w:t xml:space="preserve">iii) CONNAISSANCE DE LA LANGUE FRANCAISE : </w:t>
      </w:r>
    </w:p>
    <w:p w14:paraId="409350A7" w14:textId="584CEE0F" w:rsidR="00FE2892" w:rsidRPr="00FE2892" w:rsidRDefault="00FE2892" w:rsidP="00FE2892">
      <w:pPr>
        <w:spacing w:before="100" w:beforeAutospacing="1" w:after="100" w:afterAutospacing="1"/>
        <w:jc w:val="both"/>
        <w:rPr>
          <w:rFonts w:ascii="Times New Roman" w:hAnsi="Times New Roman"/>
          <w:bCs/>
          <w:sz w:val="24"/>
          <w:szCs w:val="24"/>
        </w:rPr>
      </w:pPr>
      <w:r>
        <w:rPr>
          <w:rFonts w:ascii="Times New Roman" w:hAnsi="Times New Roman"/>
          <w:bCs/>
          <w:sz w:val="24"/>
          <w:szCs w:val="24"/>
        </w:rPr>
        <w:t>Veuillez compléter le tableau ci-dessous pour indiquer</w:t>
      </w:r>
      <w:r w:rsidRPr="00FE2892">
        <w:rPr>
          <w:rFonts w:ascii="Times New Roman" w:hAnsi="Times New Roman"/>
          <w:bCs/>
          <w:sz w:val="24"/>
          <w:szCs w:val="24"/>
        </w:rPr>
        <w:t xml:space="preserve"> la </w:t>
      </w:r>
      <w:r w:rsidRPr="00FE2892">
        <w:rPr>
          <w:rFonts w:ascii="Times New Roman" w:hAnsi="Times New Roman"/>
          <w:b/>
          <w:sz w:val="24"/>
          <w:szCs w:val="24"/>
        </w:rPr>
        <w:t>connaissance de la langue française</w:t>
      </w:r>
      <w:r w:rsidRPr="00FE2892">
        <w:rPr>
          <w:rFonts w:ascii="Times New Roman" w:hAnsi="Times New Roman"/>
          <w:bCs/>
          <w:sz w:val="24"/>
          <w:szCs w:val="24"/>
        </w:rPr>
        <w:t xml:space="preserve">, à l’écrit comme à l’oral, </w:t>
      </w:r>
      <w:r w:rsidRPr="00727891">
        <w:rPr>
          <w:rFonts w:ascii="Times New Roman" w:hAnsi="Times New Roman"/>
          <w:bCs/>
          <w:sz w:val="24"/>
          <w:szCs w:val="24"/>
          <w:u w:val="single"/>
        </w:rPr>
        <w:t>minimum au niveau B2</w:t>
      </w:r>
      <w:r w:rsidRPr="00FE2892">
        <w:rPr>
          <w:rFonts w:ascii="Times New Roman" w:hAnsi="Times New Roman"/>
          <w:bCs/>
          <w:sz w:val="24"/>
          <w:szCs w:val="24"/>
        </w:rPr>
        <w:t xml:space="preserve"> du cadre européen commun de référence.</w:t>
      </w:r>
      <w:r>
        <w:rPr>
          <w:rFonts w:ascii="Times New Roman" w:hAnsi="Times New Roman"/>
          <w:bCs/>
          <w:sz w:val="24"/>
          <w:szCs w:val="24"/>
        </w:rPr>
        <w:t xml:space="preserve"> </w:t>
      </w:r>
      <w:r w:rsidRPr="00FE2892">
        <w:rPr>
          <w:rFonts w:ascii="Times New Roman" w:hAnsi="Times New Roman"/>
          <w:bCs/>
          <w:sz w:val="24"/>
          <w:szCs w:val="24"/>
        </w:rPr>
        <w:t xml:space="preserve">Indiquez le </w:t>
      </w:r>
      <w:r>
        <w:rPr>
          <w:rFonts w:ascii="Times New Roman" w:hAnsi="Times New Roman"/>
          <w:bCs/>
          <w:sz w:val="24"/>
          <w:szCs w:val="24"/>
        </w:rPr>
        <w:t>niveau de connaissance (de A1 à C2), à l’</w:t>
      </w:r>
      <w:r w:rsidR="00617493">
        <w:rPr>
          <w:rFonts w:ascii="Times New Roman" w:hAnsi="Times New Roman"/>
          <w:bCs/>
          <w:sz w:val="24"/>
          <w:szCs w:val="24"/>
        </w:rPr>
        <w:t xml:space="preserve">écrit comme à l’oral, </w:t>
      </w:r>
      <w:r w:rsidR="00617493" w:rsidRPr="00FE2892">
        <w:rPr>
          <w:rFonts w:ascii="Times New Roman" w:hAnsi="Times New Roman"/>
          <w:bCs/>
          <w:sz w:val="24"/>
          <w:szCs w:val="24"/>
        </w:rPr>
        <w:t>en</w:t>
      </w:r>
      <w:r w:rsidRPr="00FE2892">
        <w:rPr>
          <w:rFonts w:ascii="Times New Roman" w:hAnsi="Times New Roman"/>
          <w:bCs/>
          <w:sz w:val="24"/>
          <w:szCs w:val="24"/>
        </w:rPr>
        <w:t xml:space="preserve"> tant qu’intitulé de la ligne et utilisez le nom de l’entité légale en tant qu’intitulé de la colonne. Indiquez</w:t>
      </w:r>
      <w:r w:rsidR="00617493">
        <w:rPr>
          <w:rFonts w:ascii="Times New Roman" w:hAnsi="Times New Roman"/>
          <w:bCs/>
          <w:sz w:val="24"/>
          <w:szCs w:val="24"/>
        </w:rPr>
        <w:t xml:space="preserve"> l’éventuelle</w:t>
      </w:r>
      <w:r w:rsidRPr="00FE2892">
        <w:rPr>
          <w:rFonts w:ascii="Times New Roman" w:hAnsi="Times New Roman"/>
          <w:bCs/>
          <w:sz w:val="24"/>
          <w:szCs w:val="24"/>
        </w:rPr>
        <w:t xml:space="preserve"> </w:t>
      </w:r>
      <w:r w:rsidR="00617493">
        <w:rPr>
          <w:rFonts w:ascii="Times New Roman" w:hAnsi="Times New Roman"/>
          <w:bCs/>
          <w:sz w:val="24"/>
          <w:szCs w:val="24"/>
        </w:rPr>
        <w:t>possession d’un certificat de connaissance de la langue.</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617493" w:rsidRPr="00EB4554" w14:paraId="2964087A" w14:textId="77777777" w:rsidTr="004B7624">
        <w:tc>
          <w:tcPr>
            <w:tcW w:w="2835" w:type="dxa"/>
            <w:vAlign w:val="center"/>
          </w:tcPr>
          <w:p w14:paraId="21452358" w14:textId="77777777" w:rsidR="00617493" w:rsidRPr="00EB4554" w:rsidRDefault="00617493" w:rsidP="004B7624">
            <w:pPr>
              <w:widowControl w:val="0"/>
              <w:spacing w:before="120" w:after="120"/>
              <w:jc w:val="both"/>
              <w:rPr>
                <w:rFonts w:ascii="Times New Roman" w:hAnsi="Times New Roman"/>
                <w:sz w:val="22"/>
                <w:szCs w:val="22"/>
              </w:rPr>
            </w:pPr>
          </w:p>
        </w:tc>
        <w:tc>
          <w:tcPr>
            <w:tcW w:w="2694" w:type="dxa"/>
            <w:shd w:val="pct5" w:color="auto" w:fill="FFFFFF"/>
            <w:vAlign w:val="center"/>
          </w:tcPr>
          <w:p w14:paraId="7469AEAC" w14:textId="77777777" w:rsidR="00617493" w:rsidRDefault="00617493" w:rsidP="004B7624">
            <w:pPr>
              <w:spacing w:before="120" w:after="120"/>
              <w:jc w:val="center"/>
              <w:rPr>
                <w:rFonts w:ascii="Times New Roman" w:hAnsi="Times New Roman"/>
                <w:sz w:val="22"/>
              </w:rPr>
            </w:pPr>
            <w:r>
              <w:rPr>
                <w:rFonts w:ascii="Times New Roman" w:hAnsi="Times New Roman"/>
                <w:sz w:val="22"/>
              </w:rPr>
              <w:t>Chef de file</w:t>
            </w:r>
          </w:p>
          <w:p w14:paraId="155EF62C" w14:textId="77777777" w:rsidR="00617493" w:rsidRPr="00EB4554" w:rsidRDefault="00617493" w:rsidP="004B7624">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7716A8DC" w14:textId="77777777" w:rsidR="00617493" w:rsidRPr="0092457F" w:rsidRDefault="00617493" w:rsidP="004B7624">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3B58E693" w14:textId="77777777" w:rsidR="00617493" w:rsidRPr="00EB4554" w:rsidRDefault="00617493" w:rsidP="004B7624">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5C92698C" w14:textId="77777777" w:rsidR="00617493" w:rsidRDefault="00617493" w:rsidP="004B7624">
            <w:pPr>
              <w:spacing w:before="120" w:after="120"/>
              <w:jc w:val="center"/>
              <w:rPr>
                <w:rFonts w:ascii="Times New Roman" w:hAnsi="Times New Roman"/>
                <w:sz w:val="22"/>
              </w:rPr>
            </w:pPr>
            <w:r>
              <w:rPr>
                <w:rFonts w:ascii="Times New Roman" w:hAnsi="Times New Roman"/>
                <w:sz w:val="22"/>
              </w:rPr>
              <w:t>Membre 3</w:t>
            </w:r>
          </w:p>
          <w:p w14:paraId="77E7F905" w14:textId="77777777" w:rsidR="00617493" w:rsidRPr="00EB4554" w:rsidRDefault="00617493" w:rsidP="004B7624">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19493ADE" w14:textId="77777777" w:rsidR="00617493" w:rsidRPr="00EB4554" w:rsidRDefault="00617493" w:rsidP="004B7624">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617493" w:rsidRPr="00EB4554" w14:paraId="30F5D240" w14:textId="77777777" w:rsidTr="004B7624">
        <w:tc>
          <w:tcPr>
            <w:tcW w:w="2835" w:type="dxa"/>
            <w:vAlign w:val="center"/>
          </w:tcPr>
          <w:p w14:paraId="7DA60223" w14:textId="200238BD" w:rsidR="00617493" w:rsidRPr="00EB4554" w:rsidRDefault="00617493" w:rsidP="004B7624">
            <w:pPr>
              <w:widowControl w:val="0"/>
              <w:spacing w:before="120" w:after="120"/>
              <w:jc w:val="both"/>
              <w:rPr>
                <w:rFonts w:ascii="Times New Roman" w:hAnsi="Times New Roman"/>
                <w:sz w:val="22"/>
                <w:szCs w:val="22"/>
              </w:rPr>
            </w:pPr>
            <w:r>
              <w:rPr>
                <w:rFonts w:ascii="Times New Roman" w:hAnsi="Times New Roman"/>
                <w:sz w:val="22"/>
                <w:szCs w:val="22"/>
                <w:lang w:bidi="fr-FR"/>
              </w:rPr>
              <w:t>Niveau de connaissance</w:t>
            </w:r>
            <w:r w:rsidR="00727891">
              <w:rPr>
                <w:rFonts w:ascii="Times New Roman" w:hAnsi="Times New Roman"/>
                <w:sz w:val="22"/>
                <w:szCs w:val="22"/>
                <w:lang w:bidi="fr-FR"/>
              </w:rPr>
              <w:t xml:space="preserve"> / </w:t>
            </w:r>
            <w:r w:rsidR="00727891">
              <w:rPr>
                <w:rFonts w:ascii="Times New Roman" w:hAnsi="Times New Roman"/>
                <w:sz w:val="22"/>
                <w:szCs w:val="22"/>
                <w:lang w:bidi="fr-FR"/>
              </w:rPr>
              <w:lastRenderedPageBreak/>
              <w:t xml:space="preserve">certificat : </w:t>
            </w:r>
          </w:p>
        </w:tc>
        <w:tc>
          <w:tcPr>
            <w:tcW w:w="2694" w:type="dxa"/>
            <w:vAlign w:val="center"/>
          </w:tcPr>
          <w:p w14:paraId="64AD0667" w14:textId="77777777" w:rsidR="00617493" w:rsidRPr="00EB4554" w:rsidRDefault="00617493" w:rsidP="004B7624">
            <w:pPr>
              <w:widowControl w:val="0"/>
              <w:spacing w:before="120" w:after="120"/>
              <w:jc w:val="center"/>
              <w:rPr>
                <w:rFonts w:ascii="Times New Roman" w:hAnsi="Times New Roman"/>
                <w:sz w:val="22"/>
                <w:szCs w:val="22"/>
              </w:rPr>
            </w:pPr>
          </w:p>
        </w:tc>
        <w:tc>
          <w:tcPr>
            <w:tcW w:w="2835" w:type="dxa"/>
            <w:vAlign w:val="center"/>
          </w:tcPr>
          <w:p w14:paraId="5CDB89D6" w14:textId="77777777" w:rsidR="00617493" w:rsidRPr="00EB4554" w:rsidRDefault="00617493" w:rsidP="004B7624">
            <w:pPr>
              <w:widowControl w:val="0"/>
              <w:spacing w:before="120" w:after="120"/>
              <w:jc w:val="center"/>
              <w:rPr>
                <w:rFonts w:ascii="Times New Roman" w:hAnsi="Times New Roman"/>
                <w:sz w:val="22"/>
                <w:szCs w:val="22"/>
              </w:rPr>
            </w:pPr>
          </w:p>
        </w:tc>
        <w:tc>
          <w:tcPr>
            <w:tcW w:w="2835" w:type="dxa"/>
            <w:vAlign w:val="center"/>
          </w:tcPr>
          <w:p w14:paraId="6D43D093" w14:textId="77777777" w:rsidR="00617493" w:rsidRPr="00EB4554" w:rsidRDefault="00617493" w:rsidP="004B7624">
            <w:pPr>
              <w:widowControl w:val="0"/>
              <w:spacing w:before="120" w:after="120"/>
              <w:jc w:val="center"/>
              <w:rPr>
                <w:rFonts w:ascii="Times New Roman" w:hAnsi="Times New Roman"/>
                <w:sz w:val="22"/>
                <w:szCs w:val="22"/>
              </w:rPr>
            </w:pPr>
          </w:p>
        </w:tc>
        <w:tc>
          <w:tcPr>
            <w:tcW w:w="3260" w:type="dxa"/>
            <w:vAlign w:val="center"/>
          </w:tcPr>
          <w:p w14:paraId="5DA57E94" w14:textId="77777777" w:rsidR="00617493" w:rsidRPr="00EB4554" w:rsidRDefault="00617493" w:rsidP="004B7624">
            <w:pPr>
              <w:widowControl w:val="0"/>
              <w:spacing w:before="120" w:after="120"/>
              <w:jc w:val="center"/>
              <w:rPr>
                <w:rFonts w:ascii="Times New Roman" w:hAnsi="Times New Roman"/>
                <w:sz w:val="22"/>
                <w:szCs w:val="22"/>
              </w:rPr>
            </w:pPr>
          </w:p>
        </w:tc>
      </w:tr>
      <w:tr w:rsidR="00727891" w:rsidRPr="00EB4554" w14:paraId="4F6F95F5" w14:textId="77777777" w:rsidTr="004B7624">
        <w:tc>
          <w:tcPr>
            <w:tcW w:w="2835" w:type="dxa"/>
            <w:vAlign w:val="center"/>
          </w:tcPr>
          <w:p w14:paraId="618FBCF6" w14:textId="4031668F" w:rsidR="00727891" w:rsidRPr="00EB4554" w:rsidRDefault="00727891" w:rsidP="00727891">
            <w:pPr>
              <w:widowControl w:val="0"/>
              <w:spacing w:before="120" w:after="120"/>
              <w:jc w:val="both"/>
              <w:rPr>
                <w:rFonts w:ascii="Times New Roman" w:hAnsi="Times New Roman"/>
                <w:sz w:val="22"/>
                <w:szCs w:val="22"/>
              </w:rPr>
            </w:pPr>
            <w:r>
              <w:rPr>
                <w:rFonts w:ascii="Times New Roman" w:hAnsi="Times New Roman"/>
                <w:sz w:val="22"/>
                <w:szCs w:val="22"/>
                <w:lang w:bidi="fr-FR"/>
              </w:rPr>
              <w:t xml:space="preserve">Niveau de connaissance / certificat : </w:t>
            </w:r>
          </w:p>
        </w:tc>
        <w:tc>
          <w:tcPr>
            <w:tcW w:w="2694" w:type="dxa"/>
            <w:vAlign w:val="center"/>
          </w:tcPr>
          <w:p w14:paraId="62510FCB" w14:textId="77777777" w:rsidR="00727891" w:rsidRPr="00EB4554" w:rsidRDefault="00727891" w:rsidP="00727891">
            <w:pPr>
              <w:widowControl w:val="0"/>
              <w:spacing w:before="120" w:after="120"/>
              <w:jc w:val="center"/>
              <w:rPr>
                <w:rFonts w:ascii="Times New Roman" w:hAnsi="Times New Roman"/>
                <w:sz w:val="22"/>
                <w:szCs w:val="22"/>
              </w:rPr>
            </w:pPr>
          </w:p>
        </w:tc>
        <w:tc>
          <w:tcPr>
            <w:tcW w:w="2835" w:type="dxa"/>
            <w:vAlign w:val="center"/>
          </w:tcPr>
          <w:p w14:paraId="5AD7C433" w14:textId="77777777" w:rsidR="00727891" w:rsidRPr="00EB4554" w:rsidRDefault="00727891" w:rsidP="00727891">
            <w:pPr>
              <w:widowControl w:val="0"/>
              <w:spacing w:before="120" w:after="120"/>
              <w:jc w:val="center"/>
              <w:rPr>
                <w:rFonts w:ascii="Times New Roman" w:hAnsi="Times New Roman"/>
                <w:sz w:val="22"/>
                <w:szCs w:val="22"/>
              </w:rPr>
            </w:pPr>
          </w:p>
        </w:tc>
        <w:tc>
          <w:tcPr>
            <w:tcW w:w="2835" w:type="dxa"/>
            <w:vAlign w:val="center"/>
          </w:tcPr>
          <w:p w14:paraId="228EB01F" w14:textId="77777777" w:rsidR="00727891" w:rsidRPr="00EB4554" w:rsidRDefault="00727891" w:rsidP="00727891">
            <w:pPr>
              <w:widowControl w:val="0"/>
              <w:spacing w:before="120" w:after="120"/>
              <w:jc w:val="center"/>
              <w:rPr>
                <w:rFonts w:ascii="Times New Roman" w:hAnsi="Times New Roman"/>
                <w:sz w:val="22"/>
                <w:szCs w:val="22"/>
              </w:rPr>
            </w:pPr>
          </w:p>
        </w:tc>
        <w:tc>
          <w:tcPr>
            <w:tcW w:w="3260" w:type="dxa"/>
            <w:vAlign w:val="center"/>
          </w:tcPr>
          <w:p w14:paraId="570755B3" w14:textId="77777777" w:rsidR="00727891" w:rsidRPr="00EB4554" w:rsidRDefault="00727891" w:rsidP="00727891">
            <w:pPr>
              <w:widowControl w:val="0"/>
              <w:spacing w:before="120" w:after="120"/>
              <w:jc w:val="center"/>
              <w:rPr>
                <w:rFonts w:ascii="Times New Roman" w:hAnsi="Times New Roman"/>
                <w:sz w:val="22"/>
                <w:szCs w:val="22"/>
              </w:rPr>
            </w:pPr>
          </w:p>
        </w:tc>
      </w:tr>
      <w:tr w:rsidR="00C048DD" w:rsidRPr="00EB4554" w14:paraId="78A86722" w14:textId="77777777" w:rsidTr="004B7624">
        <w:tc>
          <w:tcPr>
            <w:tcW w:w="2835" w:type="dxa"/>
            <w:vAlign w:val="center"/>
          </w:tcPr>
          <w:p w14:paraId="64F0F8E4" w14:textId="54F58CC6" w:rsidR="00C048DD" w:rsidRDefault="00C048DD" w:rsidP="00727891">
            <w:pPr>
              <w:widowControl w:val="0"/>
              <w:spacing w:before="120" w:after="120"/>
              <w:jc w:val="both"/>
              <w:rPr>
                <w:rFonts w:ascii="Times New Roman" w:hAnsi="Times New Roman"/>
                <w:sz w:val="22"/>
                <w:szCs w:val="22"/>
                <w:lang w:bidi="fr-FR"/>
              </w:rPr>
            </w:pPr>
            <w:r>
              <w:rPr>
                <w:rFonts w:ascii="Times New Roman" w:hAnsi="Times New Roman"/>
                <w:sz w:val="22"/>
                <w:szCs w:val="22"/>
                <w:lang w:bidi="fr-FR"/>
              </w:rPr>
              <w:t>Etc</w:t>
            </w:r>
            <w:r w:rsidR="005A7C0A">
              <w:rPr>
                <w:rStyle w:val="FootnoteReference"/>
                <w:rFonts w:ascii="Times New Roman" w:hAnsi="Times New Roman"/>
                <w:sz w:val="22"/>
                <w:szCs w:val="22"/>
                <w:lang w:bidi="fr-FR"/>
              </w:rPr>
              <w:footnoteReference w:id="7"/>
            </w:r>
            <w:r>
              <w:rPr>
                <w:rFonts w:ascii="Times New Roman" w:hAnsi="Times New Roman"/>
                <w:sz w:val="22"/>
                <w:szCs w:val="22"/>
                <w:lang w:bidi="fr-FR"/>
              </w:rPr>
              <w:t xml:space="preserve">. </w:t>
            </w:r>
          </w:p>
        </w:tc>
        <w:tc>
          <w:tcPr>
            <w:tcW w:w="2694" w:type="dxa"/>
            <w:vAlign w:val="center"/>
          </w:tcPr>
          <w:p w14:paraId="0B8921EA" w14:textId="77777777" w:rsidR="00C048DD" w:rsidRPr="00EB4554" w:rsidRDefault="00C048DD" w:rsidP="00727891">
            <w:pPr>
              <w:widowControl w:val="0"/>
              <w:spacing w:before="120" w:after="120"/>
              <w:jc w:val="center"/>
              <w:rPr>
                <w:rFonts w:ascii="Times New Roman" w:hAnsi="Times New Roman"/>
                <w:sz w:val="22"/>
                <w:szCs w:val="22"/>
              </w:rPr>
            </w:pPr>
          </w:p>
        </w:tc>
        <w:tc>
          <w:tcPr>
            <w:tcW w:w="2835" w:type="dxa"/>
            <w:vAlign w:val="center"/>
          </w:tcPr>
          <w:p w14:paraId="26E6D4BE" w14:textId="77777777" w:rsidR="00C048DD" w:rsidRPr="00EB4554" w:rsidRDefault="00C048DD" w:rsidP="00727891">
            <w:pPr>
              <w:widowControl w:val="0"/>
              <w:spacing w:before="120" w:after="120"/>
              <w:jc w:val="center"/>
              <w:rPr>
                <w:rFonts w:ascii="Times New Roman" w:hAnsi="Times New Roman"/>
                <w:sz w:val="22"/>
                <w:szCs w:val="22"/>
              </w:rPr>
            </w:pPr>
          </w:p>
        </w:tc>
        <w:tc>
          <w:tcPr>
            <w:tcW w:w="2835" w:type="dxa"/>
            <w:vAlign w:val="center"/>
          </w:tcPr>
          <w:p w14:paraId="007C427C" w14:textId="77777777" w:rsidR="00C048DD" w:rsidRPr="00EB4554" w:rsidRDefault="00C048DD" w:rsidP="00727891">
            <w:pPr>
              <w:widowControl w:val="0"/>
              <w:spacing w:before="120" w:after="120"/>
              <w:jc w:val="center"/>
              <w:rPr>
                <w:rFonts w:ascii="Times New Roman" w:hAnsi="Times New Roman"/>
                <w:sz w:val="22"/>
                <w:szCs w:val="22"/>
              </w:rPr>
            </w:pPr>
          </w:p>
        </w:tc>
        <w:tc>
          <w:tcPr>
            <w:tcW w:w="3260" w:type="dxa"/>
            <w:vAlign w:val="center"/>
          </w:tcPr>
          <w:p w14:paraId="3A0F5122" w14:textId="77777777" w:rsidR="00C048DD" w:rsidRPr="00EB4554" w:rsidRDefault="00C048DD" w:rsidP="00727891">
            <w:pPr>
              <w:widowControl w:val="0"/>
              <w:spacing w:before="120" w:after="120"/>
              <w:jc w:val="center"/>
              <w:rPr>
                <w:rFonts w:ascii="Times New Roman" w:hAnsi="Times New Roman"/>
                <w:sz w:val="22"/>
                <w:szCs w:val="22"/>
              </w:rPr>
            </w:pPr>
          </w:p>
        </w:tc>
      </w:tr>
    </w:tbl>
    <w:p w14:paraId="104EF82B" w14:textId="77777777" w:rsidR="00FE2892" w:rsidRDefault="00FE2892" w:rsidP="00C048DD">
      <w:pPr>
        <w:tabs>
          <w:tab w:val="left" w:pos="426"/>
        </w:tabs>
        <w:spacing w:before="240"/>
        <w:outlineLvl w:val="0"/>
        <w:rPr>
          <w:rFonts w:ascii="Times New Roman" w:hAnsi="Times New Roman"/>
          <w:b/>
          <w:sz w:val="24"/>
          <w:szCs w:val="24"/>
        </w:rPr>
      </w:pPr>
    </w:p>
    <w:p w14:paraId="3D7267C3" w14:textId="2060D8F5" w:rsidR="00C97FCA" w:rsidRPr="00EB4554" w:rsidRDefault="00D97F35"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E92706">
        <w:rPr>
          <w:rFonts w:ascii="Times New Roman" w:hAnsi="Times New Roman"/>
          <w:b/>
          <w:sz w:val="24"/>
          <w:szCs w:val="24"/>
        </w:rPr>
        <w:t xml:space="preserve">. </w:t>
      </w:r>
      <w:r w:rsidR="00581396">
        <w:rPr>
          <w:rFonts w:ascii="Times New Roman" w:hAnsi="Times New Roman"/>
          <w:b/>
          <w:sz w:val="24"/>
          <w:szCs w:val="24"/>
        </w:rPr>
        <w:t xml:space="preserve">ELEMENTS PREFERENTIELS : </w:t>
      </w:r>
    </w:p>
    <w:p w14:paraId="45415629" w14:textId="36F5CF60" w:rsidR="00C97FCA" w:rsidRPr="00EB4554" w:rsidRDefault="00C97FCA"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w:t>
      </w:r>
      <w:r w:rsidR="00581396">
        <w:rPr>
          <w:rFonts w:ascii="Times New Roman" w:hAnsi="Times New Roman"/>
          <w:sz w:val="22"/>
          <w:szCs w:val="22"/>
        </w:rPr>
        <w:t xml:space="preserve">indiquer l’éventuelle possession des </w:t>
      </w:r>
      <w:r w:rsidR="00581396" w:rsidRPr="00581396">
        <w:rPr>
          <w:rFonts w:ascii="Times New Roman" w:hAnsi="Times New Roman"/>
          <w:b/>
          <w:bCs/>
          <w:sz w:val="22"/>
          <w:szCs w:val="22"/>
        </w:rPr>
        <w:t>éléments préférentiels</w:t>
      </w:r>
      <w:r w:rsidR="00581396">
        <w:rPr>
          <w:rFonts w:ascii="Times New Roman" w:hAnsi="Times New Roman"/>
          <w:sz w:val="22"/>
          <w:szCs w:val="22"/>
        </w:rPr>
        <w:t xml:space="preserve"> tels qu</w:t>
      </w:r>
      <w:r w:rsidR="008C1EA6">
        <w:rPr>
          <w:rFonts w:ascii="Times New Roman" w:hAnsi="Times New Roman"/>
          <w:sz w:val="22"/>
          <w:szCs w:val="22"/>
        </w:rPr>
        <w:t>’indiqués à</w:t>
      </w:r>
      <w:r w:rsidR="00581396">
        <w:rPr>
          <w:rFonts w:ascii="Times New Roman" w:hAnsi="Times New Roman"/>
          <w:sz w:val="22"/>
          <w:szCs w:val="22"/>
        </w:rPr>
        <w:t xml:space="preserve"> la </w:t>
      </w:r>
      <w:r w:rsidR="00581396" w:rsidRPr="008C1EA6">
        <w:rPr>
          <w:rFonts w:ascii="Times New Roman" w:hAnsi="Times New Roman"/>
          <w:sz w:val="22"/>
          <w:szCs w:val="22"/>
          <w:u w:val="single"/>
        </w:rPr>
        <w:t xml:space="preserve">page 5 </w:t>
      </w:r>
      <w:r w:rsidR="005B1E85">
        <w:rPr>
          <w:rFonts w:ascii="Times New Roman" w:hAnsi="Times New Roman"/>
          <w:sz w:val="22"/>
          <w:szCs w:val="22"/>
          <w:u w:val="single"/>
        </w:rPr>
        <w:t xml:space="preserve">(Paragraphe 14.II) </w:t>
      </w:r>
      <w:r w:rsidR="00581396" w:rsidRPr="008C1EA6">
        <w:rPr>
          <w:rFonts w:ascii="Times New Roman" w:hAnsi="Times New Roman"/>
          <w:sz w:val="22"/>
          <w:szCs w:val="22"/>
          <w:u w:val="single"/>
        </w:rPr>
        <w:t>d</w:t>
      </w:r>
      <w:r w:rsidR="000E011B">
        <w:rPr>
          <w:rFonts w:ascii="Times New Roman" w:hAnsi="Times New Roman"/>
          <w:sz w:val="22"/>
          <w:szCs w:val="22"/>
          <w:u w:val="single"/>
        </w:rPr>
        <w:t xml:space="preserve">u présent </w:t>
      </w:r>
      <w:r w:rsidR="007279B2">
        <w:rPr>
          <w:rFonts w:ascii="Times New Roman" w:hAnsi="Times New Roman"/>
          <w:sz w:val="22"/>
          <w:szCs w:val="22"/>
          <w:u w:val="single"/>
        </w:rPr>
        <w:t>a</w:t>
      </w:r>
      <w:r w:rsidR="000E011B">
        <w:rPr>
          <w:rFonts w:ascii="Times New Roman" w:hAnsi="Times New Roman"/>
          <w:sz w:val="22"/>
          <w:szCs w:val="22"/>
          <w:u w:val="single"/>
        </w:rPr>
        <w:t>vis d’a</w:t>
      </w:r>
      <w:r w:rsidR="00581396" w:rsidRPr="008C1EA6">
        <w:rPr>
          <w:rFonts w:ascii="Times New Roman" w:hAnsi="Times New Roman"/>
          <w:sz w:val="22"/>
          <w:szCs w:val="22"/>
          <w:u w:val="single"/>
        </w:rPr>
        <w:t>ppel à manifestation d’intérêt</w:t>
      </w:r>
      <w:r w:rsidR="00560C76">
        <w:rPr>
          <w:rFonts w:ascii="Times New Roman" w:hAnsi="Times New Roman"/>
          <w:sz w:val="22"/>
          <w:szCs w:val="22"/>
        </w:rPr>
        <w:t xml:space="preserve"> (à savoir : </w:t>
      </w:r>
      <w:r w:rsidR="00560C76" w:rsidRPr="008C1EA6">
        <w:rPr>
          <w:rFonts w:ascii="Times New Roman" w:hAnsi="Times New Roman"/>
          <w:b/>
          <w:bCs/>
          <w:sz w:val="22"/>
          <w:szCs w:val="22"/>
        </w:rPr>
        <w:t>Expérience dans la gestion de projets de coopération internationale avec organismes internationaux et/ou ONG</w:t>
      </w:r>
      <w:r w:rsidR="008C1EA6">
        <w:rPr>
          <w:rFonts w:ascii="Times New Roman" w:hAnsi="Times New Roman"/>
          <w:b/>
          <w:bCs/>
          <w:sz w:val="22"/>
          <w:szCs w:val="22"/>
        </w:rPr>
        <w:t xml:space="preserve"> </w:t>
      </w:r>
      <w:r w:rsidR="00560C76" w:rsidRPr="008C1EA6">
        <w:rPr>
          <w:rFonts w:ascii="Times New Roman" w:hAnsi="Times New Roman"/>
          <w:b/>
          <w:bCs/>
          <w:sz w:val="22"/>
          <w:szCs w:val="22"/>
        </w:rPr>
        <w:t>; Expérience dans le traitement des déchets textiles ; Connaissance du contexte de la région sahélienne ou de l’Afrique occidentale ; Connaissance préalable des procédures administratives de l’AICS</w:t>
      </w:r>
      <w:r w:rsidR="00560C76">
        <w:rPr>
          <w:rFonts w:ascii="Times New Roman" w:hAnsi="Times New Roman"/>
          <w:sz w:val="22"/>
          <w:szCs w:val="22"/>
        </w:rPr>
        <w:t>)</w:t>
      </w:r>
      <w:r w:rsidR="00560C76" w:rsidRPr="00560C76">
        <w:rPr>
          <w:rFonts w:ascii="Times New Roman" w:hAnsi="Times New Roman"/>
          <w:sz w:val="22"/>
          <w:szCs w:val="22"/>
        </w:rPr>
        <w:t>.</w:t>
      </w:r>
      <w:r w:rsidR="005B1E85" w:rsidRPr="005B1E85">
        <w:rPr>
          <w:rFonts w:ascii="Times New Roman" w:hAnsi="Times New Roman"/>
          <w:sz w:val="22"/>
          <w:szCs w:val="22"/>
        </w:rPr>
        <w:t xml:space="preserve"> Indiquez le type d</w:t>
      </w:r>
      <w:r w:rsidR="005B1E85">
        <w:rPr>
          <w:rFonts w:ascii="Times New Roman" w:hAnsi="Times New Roman"/>
          <w:sz w:val="22"/>
          <w:szCs w:val="22"/>
        </w:rPr>
        <w:t xml:space="preserve">’élément préférentiel possédé </w:t>
      </w:r>
      <w:r w:rsidR="005B1E85" w:rsidRPr="005B1E85">
        <w:rPr>
          <w:rFonts w:ascii="Times New Roman" w:hAnsi="Times New Roman"/>
          <w:sz w:val="22"/>
          <w:szCs w:val="22"/>
        </w:rPr>
        <w:t xml:space="preserve">en tant qu’intitulé de la ligne et utilisez le nom de l’entité légale en tant qu’intitulé de la colonne. Clarifiez les types d’expériences pertinentes </w:t>
      </w:r>
      <w:r w:rsidR="00AA343A">
        <w:rPr>
          <w:rFonts w:ascii="Times New Roman" w:hAnsi="Times New Roman"/>
          <w:sz w:val="22"/>
          <w:szCs w:val="22"/>
        </w:rPr>
        <w:t xml:space="preserve">(ainsi que les dates relatives) </w:t>
      </w:r>
      <w:r w:rsidR="005B1E85" w:rsidRPr="005B1E85">
        <w:rPr>
          <w:rFonts w:ascii="Times New Roman" w:hAnsi="Times New Roman"/>
          <w:sz w:val="22"/>
          <w:szCs w:val="22"/>
        </w:rPr>
        <w:t>en indiquant des références directes aux Pays</w:t>
      </w:r>
      <w:r w:rsidR="00AA343A">
        <w:rPr>
          <w:rFonts w:ascii="Times New Roman" w:hAnsi="Times New Roman"/>
          <w:sz w:val="22"/>
          <w:szCs w:val="22"/>
        </w:rPr>
        <w:t xml:space="preserve">/organisations auxquels les éléments préférentiels se réfèrent. </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5B1E85" w:rsidRPr="00EB4554" w14:paraId="1FAC08D2" w14:textId="77777777" w:rsidTr="004B7624">
        <w:tc>
          <w:tcPr>
            <w:tcW w:w="2835" w:type="dxa"/>
            <w:vAlign w:val="center"/>
          </w:tcPr>
          <w:p w14:paraId="3C98F55C" w14:textId="77777777" w:rsidR="005B1E85" w:rsidRPr="00EB4554" w:rsidRDefault="005B1E85" w:rsidP="004B7624">
            <w:pPr>
              <w:widowControl w:val="0"/>
              <w:spacing w:before="120" w:after="120"/>
              <w:jc w:val="both"/>
              <w:rPr>
                <w:rFonts w:ascii="Times New Roman" w:hAnsi="Times New Roman"/>
                <w:sz w:val="22"/>
                <w:szCs w:val="22"/>
              </w:rPr>
            </w:pPr>
          </w:p>
        </w:tc>
        <w:tc>
          <w:tcPr>
            <w:tcW w:w="2694" w:type="dxa"/>
            <w:shd w:val="pct5" w:color="auto" w:fill="FFFFFF"/>
            <w:vAlign w:val="center"/>
          </w:tcPr>
          <w:p w14:paraId="53098DEE" w14:textId="77777777" w:rsidR="005B1E85" w:rsidRDefault="005B1E85" w:rsidP="004B7624">
            <w:pPr>
              <w:spacing w:before="120" w:after="120"/>
              <w:jc w:val="center"/>
              <w:rPr>
                <w:rFonts w:ascii="Times New Roman" w:hAnsi="Times New Roman"/>
                <w:sz w:val="22"/>
              </w:rPr>
            </w:pPr>
            <w:r>
              <w:rPr>
                <w:rFonts w:ascii="Times New Roman" w:hAnsi="Times New Roman"/>
                <w:sz w:val="22"/>
              </w:rPr>
              <w:t>Chef de file</w:t>
            </w:r>
          </w:p>
          <w:p w14:paraId="3096D68D" w14:textId="77777777" w:rsidR="005B1E85" w:rsidRPr="00EB4554" w:rsidRDefault="005B1E85" w:rsidP="004B7624">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25B1B910" w14:textId="77777777" w:rsidR="005B1E85" w:rsidRPr="0092457F" w:rsidRDefault="005B1E85" w:rsidP="004B7624">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2E156C7C" w14:textId="77777777" w:rsidR="005B1E85" w:rsidRPr="00EB4554" w:rsidRDefault="005B1E85" w:rsidP="004B7624">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06EFAA71" w14:textId="77777777" w:rsidR="005B1E85" w:rsidRDefault="005B1E85" w:rsidP="004B7624">
            <w:pPr>
              <w:spacing w:before="120" w:after="120"/>
              <w:jc w:val="center"/>
              <w:rPr>
                <w:rFonts w:ascii="Times New Roman" w:hAnsi="Times New Roman"/>
                <w:sz w:val="22"/>
              </w:rPr>
            </w:pPr>
            <w:r>
              <w:rPr>
                <w:rFonts w:ascii="Times New Roman" w:hAnsi="Times New Roman"/>
                <w:sz w:val="22"/>
              </w:rPr>
              <w:t>Membre 3</w:t>
            </w:r>
          </w:p>
          <w:p w14:paraId="336A58EA" w14:textId="77777777" w:rsidR="005B1E85" w:rsidRPr="00EB4554" w:rsidRDefault="005B1E85" w:rsidP="004B7624">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11E1D4C3" w14:textId="77777777" w:rsidR="005B1E85" w:rsidRPr="00EB4554" w:rsidRDefault="005B1E85" w:rsidP="004B7624">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5B1E85" w:rsidRPr="00EB4554" w14:paraId="1475C2BE" w14:textId="77777777" w:rsidTr="004B7624">
        <w:tc>
          <w:tcPr>
            <w:tcW w:w="2835" w:type="dxa"/>
            <w:vAlign w:val="center"/>
          </w:tcPr>
          <w:p w14:paraId="24BD7F64" w14:textId="01A09BEA" w:rsidR="005B1E85" w:rsidRDefault="005B1E85" w:rsidP="004B7624">
            <w:pPr>
              <w:widowControl w:val="0"/>
              <w:spacing w:before="120" w:after="120"/>
              <w:jc w:val="both"/>
              <w:rPr>
                <w:rFonts w:ascii="Times New Roman" w:hAnsi="Times New Roman"/>
                <w:sz w:val="22"/>
                <w:szCs w:val="22"/>
                <w:lang w:bidi="fr-FR"/>
              </w:rPr>
            </w:pPr>
            <w:r>
              <w:rPr>
                <w:rFonts w:ascii="Times New Roman" w:hAnsi="Times New Roman"/>
                <w:sz w:val="22"/>
                <w:szCs w:val="22"/>
                <w:lang w:bidi="fr-FR"/>
              </w:rPr>
              <w:t>Élément préférentiel possédé</w:t>
            </w:r>
          </w:p>
          <w:p w14:paraId="25DB1ACF" w14:textId="77F2C47C" w:rsidR="005B1E85" w:rsidRPr="00EB4554" w:rsidRDefault="005B1E85" w:rsidP="004B7624">
            <w:pPr>
              <w:widowControl w:val="0"/>
              <w:spacing w:before="120" w:after="120"/>
              <w:jc w:val="both"/>
              <w:rPr>
                <w:rFonts w:ascii="Times New Roman" w:hAnsi="Times New Roman"/>
                <w:sz w:val="22"/>
                <w:szCs w:val="22"/>
              </w:rPr>
            </w:pPr>
            <w:r>
              <w:rPr>
                <w:rFonts w:ascii="Times New Roman" w:hAnsi="Times New Roman"/>
                <w:sz w:val="22"/>
                <w:szCs w:val="22"/>
                <w:lang w:bidi="fr-FR"/>
              </w:rPr>
              <w:t>(ex : expérience en ONG, connaissance du contexte etc.)</w:t>
            </w:r>
          </w:p>
        </w:tc>
        <w:tc>
          <w:tcPr>
            <w:tcW w:w="2694" w:type="dxa"/>
            <w:vAlign w:val="center"/>
          </w:tcPr>
          <w:p w14:paraId="61A04BB7"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5D85A77C"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6B77317C" w14:textId="77777777" w:rsidR="005B1E85" w:rsidRPr="00EB4554" w:rsidRDefault="005B1E85" w:rsidP="004B7624">
            <w:pPr>
              <w:widowControl w:val="0"/>
              <w:spacing w:before="120" w:after="120"/>
              <w:jc w:val="center"/>
              <w:rPr>
                <w:rFonts w:ascii="Times New Roman" w:hAnsi="Times New Roman"/>
                <w:sz w:val="22"/>
                <w:szCs w:val="22"/>
              </w:rPr>
            </w:pPr>
          </w:p>
        </w:tc>
        <w:tc>
          <w:tcPr>
            <w:tcW w:w="3260" w:type="dxa"/>
            <w:vAlign w:val="center"/>
          </w:tcPr>
          <w:p w14:paraId="56B26266" w14:textId="77777777" w:rsidR="005B1E85" w:rsidRPr="00EB4554" w:rsidRDefault="005B1E85" w:rsidP="004B7624">
            <w:pPr>
              <w:widowControl w:val="0"/>
              <w:spacing w:before="120" w:after="120"/>
              <w:jc w:val="center"/>
              <w:rPr>
                <w:rFonts w:ascii="Times New Roman" w:hAnsi="Times New Roman"/>
                <w:sz w:val="22"/>
                <w:szCs w:val="22"/>
              </w:rPr>
            </w:pPr>
          </w:p>
        </w:tc>
      </w:tr>
      <w:tr w:rsidR="005B1E85" w:rsidRPr="00EB4554" w14:paraId="741816A7" w14:textId="77777777" w:rsidTr="004B7624">
        <w:tc>
          <w:tcPr>
            <w:tcW w:w="2835" w:type="dxa"/>
            <w:vAlign w:val="center"/>
          </w:tcPr>
          <w:p w14:paraId="433818BE" w14:textId="77777777" w:rsidR="005B1E85" w:rsidRDefault="005B1E85" w:rsidP="005B1E85">
            <w:pPr>
              <w:widowControl w:val="0"/>
              <w:spacing w:before="120" w:after="120"/>
              <w:jc w:val="both"/>
              <w:rPr>
                <w:rFonts w:ascii="Times New Roman" w:hAnsi="Times New Roman"/>
                <w:sz w:val="22"/>
                <w:szCs w:val="22"/>
                <w:lang w:bidi="fr-FR"/>
              </w:rPr>
            </w:pPr>
            <w:r>
              <w:rPr>
                <w:rFonts w:ascii="Times New Roman" w:hAnsi="Times New Roman"/>
                <w:sz w:val="22"/>
                <w:szCs w:val="22"/>
                <w:lang w:bidi="fr-FR"/>
              </w:rPr>
              <w:t>Élément préférentiel possédé</w:t>
            </w:r>
          </w:p>
          <w:p w14:paraId="04BCA4C8" w14:textId="5A19F834" w:rsidR="005B1E85" w:rsidRPr="00EB4554" w:rsidRDefault="005B1E85" w:rsidP="005B1E85">
            <w:pPr>
              <w:widowControl w:val="0"/>
              <w:spacing w:before="120" w:after="120"/>
              <w:jc w:val="both"/>
              <w:rPr>
                <w:rFonts w:ascii="Times New Roman" w:hAnsi="Times New Roman"/>
                <w:sz w:val="22"/>
                <w:szCs w:val="22"/>
              </w:rPr>
            </w:pPr>
            <w:r>
              <w:rPr>
                <w:rFonts w:ascii="Times New Roman" w:hAnsi="Times New Roman"/>
                <w:sz w:val="22"/>
                <w:szCs w:val="22"/>
                <w:lang w:bidi="fr-FR"/>
              </w:rPr>
              <w:t>(ex : expérience en ONG, connaissance du contexte etc.)</w:t>
            </w:r>
          </w:p>
        </w:tc>
        <w:tc>
          <w:tcPr>
            <w:tcW w:w="2694" w:type="dxa"/>
            <w:vAlign w:val="center"/>
          </w:tcPr>
          <w:p w14:paraId="540A3125"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260C43E4"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3F954770" w14:textId="77777777" w:rsidR="005B1E85" w:rsidRPr="00EB4554" w:rsidRDefault="005B1E85" w:rsidP="004B7624">
            <w:pPr>
              <w:widowControl w:val="0"/>
              <w:spacing w:before="120" w:after="120"/>
              <w:jc w:val="center"/>
              <w:rPr>
                <w:rFonts w:ascii="Times New Roman" w:hAnsi="Times New Roman"/>
                <w:sz w:val="22"/>
                <w:szCs w:val="22"/>
              </w:rPr>
            </w:pPr>
          </w:p>
        </w:tc>
        <w:tc>
          <w:tcPr>
            <w:tcW w:w="3260" w:type="dxa"/>
            <w:vAlign w:val="center"/>
          </w:tcPr>
          <w:p w14:paraId="5CE263B6" w14:textId="77777777" w:rsidR="005B1E85" w:rsidRPr="00EB4554" w:rsidRDefault="005B1E85" w:rsidP="004B7624">
            <w:pPr>
              <w:widowControl w:val="0"/>
              <w:spacing w:before="120" w:after="120"/>
              <w:jc w:val="center"/>
              <w:rPr>
                <w:rFonts w:ascii="Times New Roman" w:hAnsi="Times New Roman"/>
                <w:sz w:val="22"/>
                <w:szCs w:val="22"/>
              </w:rPr>
            </w:pPr>
          </w:p>
        </w:tc>
      </w:tr>
      <w:tr w:rsidR="005B1E85" w:rsidRPr="00EB4554" w14:paraId="3B98D813" w14:textId="77777777" w:rsidTr="004B7624">
        <w:tc>
          <w:tcPr>
            <w:tcW w:w="2835" w:type="dxa"/>
            <w:vAlign w:val="center"/>
          </w:tcPr>
          <w:p w14:paraId="5B2A0731" w14:textId="77777777" w:rsidR="005B1E85" w:rsidRPr="00EB4554" w:rsidRDefault="005B1E85" w:rsidP="004B7624">
            <w:pPr>
              <w:widowControl w:val="0"/>
              <w:spacing w:before="120" w:after="120"/>
              <w:jc w:val="both"/>
              <w:rPr>
                <w:rFonts w:ascii="Times New Roman" w:hAnsi="Times New Roman"/>
                <w:sz w:val="22"/>
                <w:szCs w:val="22"/>
              </w:rPr>
            </w:pPr>
            <w:r>
              <w:rPr>
                <w:rFonts w:ascii="Times New Roman" w:hAnsi="Times New Roman"/>
                <w:sz w:val="22"/>
                <w:szCs w:val="22"/>
              </w:rPr>
              <w:lastRenderedPageBreak/>
              <w:t>Etc.</w:t>
            </w:r>
            <w:r w:rsidRPr="00EB4554">
              <w:rPr>
                <w:rStyle w:val="FootnoteReference"/>
                <w:rFonts w:ascii="Times New Roman" w:hAnsi="Times New Roman"/>
                <w:sz w:val="22"/>
                <w:szCs w:val="22"/>
              </w:rPr>
              <w:footnoteReference w:id="8"/>
            </w:r>
          </w:p>
        </w:tc>
        <w:tc>
          <w:tcPr>
            <w:tcW w:w="2694" w:type="dxa"/>
            <w:vAlign w:val="center"/>
          </w:tcPr>
          <w:p w14:paraId="7662CCD2"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47589551" w14:textId="77777777" w:rsidR="005B1E85" w:rsidRPr="00EB4554" w:rsidRDefault="005B1E85" w:rsidP="004B7624">
            <w:pPr>
              <w:widowControl w:val="0"/>
              <w:spacing w:before="120" w:after="120"/>
              <w:jc w:val="center"/>
              <w:rPr>
                <w:rFonts w:ascii="Times New Roman" w:hAnsi="Times New Roman"/>
                <w:sz w:val="22"/>
                <w:szCs w:val="22"/>
              </w:rPr>
            </w:pPr>
          </w:p>
        </w:tc>
        <w:tc>
          <w:tcPr>
            <w:tcW w:w="2835" w:type="dxa"/>
            <w:vAlign w:val="center"/>
          </w:tcPr>
          <w:p w14:paraId="2C65162D" w14:textId="77777777" w:rsidR="005B1E85" w:rsidRPr="00EB4554" w:rsidRDefault="005B1E85" w:rsidP="004B7624">
            <w:pPr>
              <w:widowControl w:val="0"/>
              <w:spacing w:before="120" w:after="120"/>
              <w:jc w:val="center"/>
              <w:rPr>
                <w:rFonts w:ascii="Times New Roman" w:hAnsi="Times New Roman"/>
                <w:sz w:val="22"/>
                <w:szCs w:val="22"/>
              </w:rPr>
            </w:pPr>
          </w:p>
        </w:tc>
        <w:tc>
          <w:tcPr>
            <w:tcW w:w="3260" w:type="dxa"/>
            <w:vAlign w:val="center"/>
          </w:tcPr>
          <w:p w14:paraId="3D107658" w14:textId="77777777" w:rsidR="005B1E85" w:rsidRPr="00EB4554" w:rsidRDefault="005B1E85" w:rsidP="004B7624">
            <w:pPr>
              <w:widowControl w:val="0"/>
              <w:spacing w:before="120" w:after="120"/>
              <w:jc w:val="center"/>
              <w:rPr>
                <w:rFonts w:ascii="Times New Roman" w:hAnsi="Times New Roman"/>
                <w:sz w:val="22"/>
                <w:szCs w:val="22"/>
              </w:rPr>
            </w:pPr>
          </w:p>
        </w:tc>
      </w:tr>
    </w:tbl>
    <w:p w14:paraId="5F46F1A5" w14:textId="77777777" w:rsidR="00CF1A87" w:rsidRDefault="00CF1A87" w:rsidP="00D96415">
      <w:pPr>
        <w:widowControl w:val="0"/>
        <w:tabs>
          <w:tab w:val="left" w:pos="360"/>
        </w:tabs>
        <w:spacing w:before="240"/>
        <w:jc w:val="both"/>
        <w:outlineLvl w:val="0"/>
        <w:rPr>
          <w:rFonts w:ascii="Times New Roman" w:hAnsi="Times New Roman"/>
          <w:b/>
          <w:sz w:val="24"/>
          <w:szCs w:val="24"/>
        </w:rPr>
      </w:pPr>
    </w:p>
    <w:p w14:paraId="156F2838" w14:textId="6131D6C3" w:rsidR="00CF1A87" w:rsidRPr="00EB4554" w:rsidRDefault="007279B2" w:rsidP="00F36B03">
      <w:pPr>
        <w:keepNext/>
        <w:keepLines/>
        <w:tabs>
          <w:tab w:val="left" w:pos="360"/>
        </w:tabs>
        <w:spacing w:before="240"/>
        <w:jc w:val="both"/>
        <w:outlineLvl w:val="0"/>
        <w:rPr>
          <w:rFonts w:ascii="Times New Roman" w:hAnsi="Times New Roman"/>
          <w:b/>
          <w:sz w:val="24"/>
          <w:szCs w:val="24"/>
        </w:rPr>
      </w:pPr>
      <w:r>
        <w:rPr>
          <w:rFonts w:ascii="Times New Roman" w:hAnsi="Times New Roman"/>
          <w:b/>
          <w:sz w:val="24"/>
          <w:szCs w:val="24"/>
        </w:rPr>
        <w:t>5</w:t>
      </w:r>
      <w:r w:rsidR="00E92706">
        <w:rPr>
          <w:rFonts w:ascii="Times New Roman" w:hAnsi="Times New Roman"/>
          <w:b/>
          <w:sz w:val="24"/>
          <w:szCs w:val="24"/>
        </w:rPr>
        <w:t xml:space="preserve">. </w:t>
      </w:r>
      <w:r w:rsidR="008B192F">
        <w:rPr>
          <w:rFonts w:ascii="Times New Roman" w:hAnsi="Times New Roman"/>
          <w:b/>
          <w:sz w:val="24"/>
          <w:szCs w:val="24"/>
        </w:rPr>
        <w:t>DÉCLARATIONS</w:t>
      </w:r>
    </w:p>
    <w:p w14:paraId="623F3337" w14:textId="28896681" w:rsidR="008B192F" w:rsidRDefault="008B192F" w:rsidP="00F36B03">
      <w:pPr>
        <w:keepNext/>
        <w:keepLines/>
        <w:spacing w:after="120"/>
        <w:jc w:val="both"/>
        <w:rPr>
          <w:rFonts w:ascii="Times New Roman" w:hAnsi="Times New Roman"/>
          <w:sz w:val="22"/>
          <w:szCs w:val="22"/>
        </w:rPr>
      </w:pPr>
      <w:r>
        <w:rPr>
          <w:rFonts w:ascii="Times New Roman" w:hAnsi="Times New Roman"/>
          <w:sz w:val="22"/>
          <w:szCs w:val="22"/>
        </w:rPr>
        <w:t xml:space="preserve">Dans le cadre de sa </w:t>
      </w:r>
      <w:r w:rsidR="00992A28">
        <w:rPr>
          <w:rFonts w:ascii="Times New Roman" w:hAnsi="Times New Roman"/>
          <w:sz w:val="22"/>
          <w:szCs w:val="22"/>
        </w:rPr>
        <w:t>manifestation d’intérêt</w:t>
      </w:r>
      <w:r>
        <w:rPr>
          <w:rFonts w:ascii="Times New Roman" w:hAnsi="Times New Roman"/>
          <w:sz w:val="22"/>
          <w:szCs w:val="22"/>
        </w:rPr>
        <w:t xml:space="preserve">, chaque entité légale indiquée au point 1 du présent formulaire, en ce compris chaque membre du consortium, est tenue de soumettre une déclaration signée établie au moyen du modèle </w:t>
      </w:r>
      <w:r w:rsidRPr="005831A0">
        <w:rPr>
          <w:rFonts w:ascii="Times New Roman" w:hAnsi="Times New Roman"/>
          <w:sz w:val="22"/>
          <w:szCs w:val="22"/>
        </w:rPr>
        <w:t>ci-annexé. La</w:t>
      </w:r>
      <w:r>
        <w:rPr>
          <w:rFonts w:ascii="Times New Roman" w:hAnsi="Times New Roman"/>
          <w:sz w:val="22"/>
          <w:szCs w:val="22"/>
        </w:rPr>
        <w:t xml:space="preserve"> déclaration soumise peut être l’original ou une copie. Si vous fournissez des copies, les originaux doivent être transmis au pouvoir adjudicateur s’il en fait la demande.</w:t>
      </w:r>
    </w:p>
    <w:p w14:paraId="2D9CA856" w14:textId="03051CEA" w:rsidR="00D75A5E"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En outre, chaque entité légale indiquée au point 1 du présent formulaire de </w:t>
      </w:r>
      <w:r w:rsidR="00992A28">
        <w:rPr>
          <w:rFonts w:ascii="Times New Roman" w:hAnsi="Times New Roman"/>
          <w:sz w:val="22"/>
          <w:szCs w:val="22"/>
        </w:rPr>
        <w:t>manifestation d’intérêt</w:t>
      </w:r>
      <w:r>
        <w:rPr>
          <w:rFonts w:ascii="Times New Roman" w:hAnsi="Times New Roman"/>
          <w:sz w:val="22"/>
          <w:szCs w:val="22"/>
        </w:rPr>
        <w:t xml:space="preserve">, en ce compris chaque membre du consortium, et les entités pourvoyeuses de capacités (le cas échéant) sont tenues de soumettre une copie de déclaration sur l’honneur signée relative aux critères d’exclusion et de </w:t>
      </w:r>
      <w:r w:rsidRPr="005831A0">
        <w:rPr>
          <w:rFonts w:ascii="Times New Roman" w:hAnsi="Times New Roman"/>
          <w:sz w:val="22"/>
          <w:szCs w:val="22"/>
        </w:rPr>
        <w:t xml:space="preserve">sélection </w:t>
      </w:r>
      <w:r w:rsidR="007A7E2B" w:rsidRPr="005831A0">
        <w:rPr>
          <w:rFonts w:ascii="Times New Roman" w:hAnsi="Times New Roman"/>
          <w:sz w:val="22"/>
          <w:szCs w:val="22"/>
        </w:rPr>
        <w:t>ci-annexé</w:t>
      </w:r>
      <w:r w:rsidR="005831A0">
        <w:rPr>
          <w:rFonts w:ascii="Times New Roman" w:hAnsi="Times New Roman"/>
          <w:sz w:val="22"/>
          <w:szCs w:val="22"/>
        </w:rPr>
        <w:t>.</w:t>
      </w:r>
    </w:p>
    <w:p w14:paraId="6DF2BF89" w14:textId="011D0824" w:rsidR="008B192F" w:rsidRPr="00EB4554" w:rsidRDefault="007279B2"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6</w:t>
      </w:r>
      <w:r w:rsidR="00E92706">
        <w:rPr>
          <w:rFonts w:ascii="Times New Roman" w:hAnsi="Times New Roman"/>
          <w:b/>
          <w:sz w:val="24"/>
          <w:szCs w:val="24"/>
        </w:rPr>
        <w:t xml:space="preserve">. </w:t>
      </w:r>
      <w:r w:rsidR="008B192F">
        <w:rPr>
          <w:rFonts w:ascii="Times New Roman" w:hAnsi="Times New Roman"/>
          <w:b/>
          <w:sz w:val="24"/>
          <w:szCs w:val="24"/>
        </w:rPr>
        <w:t>DÉCLARATION</w:t>
      </w:r>
    </w:p>
    <w:p w14:paraId="14AAD1E0" w14:textId="07CEB1F7"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 xml:space="preserve">Je soussigné, en tant que signataire habilité par le candidat précité (par l’ensemble des membres du consortium, le cas échéant), déclare par la présente que nous avons examiné l’avis pour </w:t>
      </w:r>
      <w:r w:rsidR="001E60CB">
        <w:rPr>
          <w:rFonts w:ascii="Times New Roman" w:hAnsi="Times New Roman"/>
          <w:color w:val="000000"/>
          <w:sz w:val="22"/>
          <w:szCs w:val="22"/>
        </w:rPr>
        <w:t>la manifestation d’intérêt</w:t>
      </w:r>
      <w:r>
        <w:rPr>
          <w:rFonts w:ascii="Times New Roman" w:hAnsi="Times New Roman"/>
          <w:color w:val="000000"/>
          <w:sz w:val="22"/>
          <w:szCs w:val="22"/>
        </w:rPr>
        <w:t xml:space="preserve"> susvisé. </w:t>
      </w:r>
      <w:r w:rsidRPr="007A7E2B">
        <w:rPr>
          <w:rFonts w:ascii="Times New Roman" w:hAnsi="Times New Roman"/>
          <w:color w:val="000000"/>
          <w:sz w:val="22"/>
          <w:szCs w:val="22"/>
        </w:rPr>
        <w:t>Si notre demande de participation est présélectionnée, nous avons la ferme intention de soumettre une offre en vue de fournir les services demandés dans le dossier d’appel d’offres</w:t>
      </w:r>
      <w:r w:rsidR="001E60CB" w:rsidRPr="007A7E2B">
        <w:rPr>
          <w:rFonts w:ascii="Times New Roman" w:hAnsi="Times New Roman"/>
          <w:color w:val="000000"/>
          <w:sz w:val="22"/>
          <w:szCs w:val="22"/>
        </w:rPr>
        <w:t xml:space="preserve"> qui sera publié</w:t>
      </w:r>
      <w:r w:rsidRPr="007A7E2B">
        <w:rPr>
          <w:rFonts w:ascii="Times New Roman" w:hAnsi="Times New Roman"/>
          <w:color w:val="000000"/>
          <w:sz w:val="22"/>
          <w:szCs w:val="22"/>
        </w:rPr>
        <w:t>.</w:t>
      </w:r>
    </w:p>
    <w:p w14:paraId="4B943E1C" w14:textId="19CA655E" w:rsidR="007B210C" w:rsidRDefault="008B192F" w:rsidP="00D96415">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AB435E">
          <w:endnotePr>
            <w:numFmt w:val="decimal"/>
          </w:endnotePr>
          <w:type w:val="continuous"/>
          <w:pgSz w:w="16840" w:h="11907" w:orient="landscape" w:code="9"/>
          <w:pgMar w:top="1134" w:right="1134" w:bottom="1134" w:left="1134" w:header="567" w:footer="567" w:gutter="0"/>
          <w:cols w:space="720"/>
          <w:titlePg/>
        </w:sectPr>
      </w:pPr>
    </w:p>
    <w:p w14:paraId="23764630" w14:textId="11035378" w:rsidR="00A42A1E" w:rsidRPr="007A7E2B" w:rsidRDefault="007F591A" w:rsidP="007A7E2B">
      <w:pPr>
        <w:jc w:val="center"/>
        <w:rPr>
          <w:rFonts w:ascii="Times New Roman" w:hAnsi="Times New Roman"/>
          <w:sz w:val="22"/>
          <w:szCs w:val="22"/>
          <w:highlight w:val="yellow"/>
        </w:rPr>
      </w:pPr>
      <w:r>
        <w:rPr>
          <w:rFonts w:ascii="Times New Roman" w:hAnsi="Times New Roman"/>
          <w:b/>
          <w:sz w:val="22"/>
          <w:szCs w:val="22"/>
        </w:rPr>
        <w:lastRenderedPageBreak/>
        <w:t>DÉCLARATION SUR L’HONNEUR RELATIVE AUX CRITÈRES D’EXCLUSION ET DE SÉLECTION</w:t>
      </w:r>
    </w:p>
    <w:p w14:paraId="4978D7F7"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[Le][La] soussigné[e] [</w:t>
      </w:r>
      <w:r w:rsidRPr="00A42A1E">
        <w:rPr>
          <w:rFonts w:ascii="Times New Roman" w:hAnsi="Times New Roman"/>
          <w:i/>
          <w:sz w:val="24"/>
          <w:szCs w:val="24"/>
          <w:highlight w:val="lightGray"/>
        </w:rPr>
        <w:t>insérer le nom du signataire du présent formulaire</w:t>
      </w:r>
      <w:r w:rsidRPr="00A42A1E">
        <w:rPr>
          <w:rFonts w:ascii="Times New Roman" w:hAnsi="Times New Roman"/>
          <w:sz w:val="24"/>
          <w:szCs w:val="24"/>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42A1E" w:rsidRPr="00A42A1E" w14:paraId="2A87DD7F" w14:textId="77777777" w:rsidTr="00FF1D38">
        <w:tc>
          <w:tcPr>
            <w:tcW w:w="3369" w:type="dxa"/>
            <w:shd w:val="clear" w:color="auto" w:fill="auto"/>
          </w:tcPr>
          <w:p w14:paraId="3C01E96F"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physiques</w:t>
            </w:r>
            <w:r w:rsidRPr="00A42A1E">
              <w:rPr>
                <w:rFonts w:ascii="Times New Roman" w:hAnsi="Times New Roman"/>
                <w:sz w:val="24"/>
                <w:szCs w:val="24"/>
              </w:rPr>
              <w:t>) se représentant [lui][elle]-même</w:t>
            </w:r>
          </w:p>
        </w:tc>
        <w:tc>
          <w:tcPr>
            <w:tcW w:w="6378" w:type="dxa"/>
            <w:shd w:val="clear" w:color="auto" w:fill="auto"/>
          </w:tcPr>
          <w:p w14:paraId="306524D6"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morales</w:t>
            </w:r>
            <w:r w:rsidRPr="00A42A1E">
              <w:rPr>
                <w:rFonts w:ascii="Times New Roman" w:hAnsi="Times New Roman"/>
                <w:sz w:val="24"/>
                <w:szCs w:val="24"/>
              </w:rPr>
              <w:t xml:space="preserve">) représentant la personne morale suivante: </w:t>
            </w:r>
          </w:p>
          <w:p w14:paraId="3342F398" w14:textId="77777777" w:rsidR="00A42A1E" w:rsidRPr="00A42A1E" w:rsidRDefault="00A42A1E" w:rsidP="00A42A1E">
            <w:pPr>
              <w:spacing w:after="0"/>
              <w:jc w:val="both"/>
              <w:rPr>
                <w:rFonts w:ascii="Times New Roman" w:hAnsi="Times New Roman"/>
                <w:noProof/>
                <w:sz w:val="24"/>
                <w:szCs w:val="24"/>
              </w:rPr>
            </w:pPr>
          </w:p>
        </w:tc>
      </w:tr>
      <w:tr w:rsidR="00A42A1E" w:rsidRPr="00A42A1E" w14:paraId="64B2514B" w14:textId="77777777" w:rsidTr="00FF1D38">
        <w:tc>
          <w:tcPr>
            <w:tcW w:w="3369" w:type="dxa"/>
            <w:shd w:val="clear" w:color="auto" w:fill="auto"/>
          </w:tcPr>
          <w:p w14:paraId="39490B5B"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 xml:space="preserve">Numéro de carte d’identité ou de passeport: </w:t>
            </w:r>
          </w:p>
          <w:p w14:paraId="42458111" w14:textId="77777777" w:rsidR="00A42A1E" w:rsidRPr="00A42A1E" w:rsidRDefault="00A42A1E" w:rsidP="00A42A1E">
            <w:pPr>
              <w:spacing w:after="0"/>
              <w:jc w:val="both"/>
              <w:rPr>
                <w:rFonts w:ascii="Times New Roman" w:hAnsi="Times New Roman"/>
                <w:noProof/>
                <w:sz w:val="24"/>
                <w:szCs w:val="24"/>
              </w:rPr>
            </w:pPr>
          </w:p>
          <w:p w14:paraId="7F754F4D"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(«la personne»)</w:t>
            </w:r>
          </w:p>
        </w:tc>
        <w:tc>
          <w:tcPr>
            <w:tcW w:w="6378" w:type="dxa"/>
            <w:shd w:val="clear" w:color="auto" w:fill="auto"/>
          </w:tcPr>
          <w:p w14:paraId="52702CEA"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Dénomination officielle complète:</w:t>
            </w:r>
          </w:p>
          <w:p w14:paraId="3477F53C"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Forme juridique officielle: </w:t>
            </w:r>
          </w:p>
          <w:p w14:paraId="7907CBAC"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Numéro d’enregistrement légal:</w:t>
            </w:r>
            <w:r w:rsidRPr="00A42A1E">
              <w:rPr>
                <w:rFonts w:ascii="Times New Roman" w:hAnsi="Times New Roman"/>
                <w:b/>
                <w:sz w:val="24"/>
                <w:szCs w:val="24"/>
              </w:rPr>
              <w:t xml:space="preserve"> </w:t>
            </w:r>
          </w:p>
          <w:p w14:paraId="3B1D6D43"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Adresse officielle complète: </w:t>
            </w:r>
          </w:p>
          <w:p w14:paraId="72F56CD7"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Nº d’immatriculation à la TVA: </w:t>
            </w:r>
          </w:p>
          <w:p w14:paraId="4C5D7B93" w14:textId="77777777" w:rsidR="00A42A1E" w:rsidRPr="00A42A1E" w:rsidRDefault="00A42A1E" w:rsidP="00A42A1E">
            <w:pPr>
              <w:spacing w:after="0"/>
              <w:rPr>
                <w:rFonts w:ascii="Times New Roman" w:hAnsi="Times New Roman"/>
                <w:noProof/>
                <w:sz w:val="24"/>
                <w:szCs w:val="24"/>
              </w:rPr>
            </w:pPr>
          </w:p>
          <w:p w14:paraId="395A9FD4" w14:textId="77777777" w:rsidR="00A42A1E" w:rsidRPr="00A42A1E" w:rsidRDefault="00A42A1E" w:rsidP="00A42A1E">
            <w:pPr>
              <w:spacing w:after="0"/>
              <w:rPr>
                <w:rFonts w:ascii="Times New Roman" w:hAnsi="Times New Roman"/>
                <w:noProof/>
                <w:sz w:val="24"/>
                <w:szCs w:val="24"/>
              </w:rPr>
            </w:pPr>
            <w:r w:rsidRPr="00A42A1E">
              <w:rPr>
                <w:rFonts w:ascii="Times New Roman" w:hAnsi="Times New Roman"/>
                <w:sz w:val="24"/>
                <w:szCs w:val="24"/>
              </w:rPr>
              <w:t>(«la personne»)</w:t>
            </w:r>
          </w:p>
        </w:tc>
      </w:tr>
    </w:tbl>
    <w:p w14:paraId="27E59CD0" w14:textId="77777777" w:rsidR="00A42A1E" w:rsidRPr="00A42A1E" w:rsidRDefault="00A42A1E" w:rsidP="00A42A1E">
      <w:pPr>
        <w:spacing w:after="0"/>
        <w:jc w:val="both"/>
        <w:rPr>
          <w:rFonts w:ascii="Times New Roman" w:hAnsi="Times New Roman"/>
          <w:i/>
          <w:sz w:val="24"/>
          <w:szCs w:val="24"/>
        </w:rPr>
      </w:pPr>
    </w:p>
    <w:p w14:paraId="2EBDA6FD"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3CBC0011" w14:textId="77777777" w:rsidR="00A42A1E" w:rsidRPr="00A42A1E" w:rsidRDefault="00A42A1E" w:rsidP="00A42A1E">
      <w:pPr>
        <w:spacing w:after="0"/>
        <w:rPr>
          <w:rFonts w:ascii="Times New Roman" w:hAnsi="Times New Roman"/>
          <w:sz w:val="24"/>
          <w:szCs w:val="24"/>
        </w:rPr>
      </w:pPr>
    </w:p>
    <w:p w14:paraId="135B62F2" w14:textId="5E21689A"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En pareil cas, le signataire déclare que la personne a déjà fourni la même déclaration relative aux critères d’exclusion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42A1E" w:rsidRPr="00A42A1E" w14:paraId="5CBC815D" w14:textId="77777777" w:rsidTr="00FF1D38">
        <w:tc>
          <w:tcPr>
            <w:tcW w:w="2802" w:type="dxa"/>
            <w:shd w:val="clear" w:color="auto" w:fill="auto"/>
          </w:tcPr>
          <w:p w14:paraId="33EF9E6E"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Date de la déclaration</w:t>
            </w:r>
          </w:p>
        </w:tc>
        <w:tc>
          <w:tcPr>
            <w:tcW w:w="6662" w:type="dxa"/>
            <w:shd w:val="clear" w:color="auto" w:fill="auto"/>
          </w:tcPr>
          <w:p w14:paraId="0A9DA480"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4C64784E" w14:textId="77777777" w:rsidTr="00FF1D38">
        <w:tc>
          <w:tcPr>
            <w:tcW w:w="2802" w:type="dxa"/>
            <w:shd w:val="clear" w:color="auto" w:fill="auto"/>
          </w:tcPr>
          <w:p w14:paraId="46BBB5D6" w14:textId="77777777" w:rsidR="00A42A1E" w:rsidRPr="00A42A1E" w:rsidRDefault="00A42A1E" w:rsidP="00A42A1E">
            <w:pPr>
              <w:spacing w:before="100" w:beforeAutospacing="1" w:after="100" w:afterAutospacing="1"/>
              <w:rPr>
                <w:rFonts w:ascii="Times New Roman" w:hAnsi="Times New Roman"/>
                <w:sz w:val="24"/>
                <w:szCs w:val="24"/>
              </w:rPr>
            </w:pPr>
          </w:p>
        </w:tc>
        <w:tc>
          <w:tcPr>
            <w:tcW w:w="6662" w:type="dxa"/>
            <w:shd w:val="clear" w:color="auto" w:fill="auto"/>
          </w:tcPr>
          <w:p w14:paraId="2A3B9F8C"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51C7F3B"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 – Situations d’exclusion concernant la personne</w:t>
      </w:r>
    </w:p>
    <w:p w14:paraId="7149C522" w14:textId="77777777" w:rsidR="00A42A1E" w:rsidRPr="00A42A1E" w:rsidRDefault="00A42A1E" w:rsidP="00A42A1E">
      <w:pPr>
        <w:spacing w:after="0"/>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A42A1E" w:rsidRPr="00A42A1E" w14:paraId="52D8D54F" w14:textId="77777777" w:rsidTr="00FF1D38">
        <w:tc>
          <w:tcPr>
            <w:tcW w:w="8066" w:type="dxa"/>
            <w:shd w:val="clear" w:color="auto" w:fill="auto"/>
          </w:tcPr>
          <w:p w14:paraId="361CAD3A"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que la personne susmentionnée se trouve dans l’une des situations suivantes:</w:t>
            </w:r>
          </w:p>
        </w:tc>
        <w:tc>
          <w:tcPr>
            <w:tcW w:w="811" w:type="dxa"/>
            <w:shd w:val="clear" w:color="auto" w:fill="auto"/>
          </w:tcPr>
          <w:p w14:paraId="052E57ED"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OUI</w:t>
            </w:r>
          </w:p>
        </w:tc>
        <w:tc>
          <w:tcPr>
            <w:tcW w:w="878" w:type="dxa"/>
            <w:shd w:val="clear" w:color="auto" w:fill="auto"/>
          </w:tcPr>
          <w:p w14:paraId="5DEFC802"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059D014A" w14:textId="77777777" w:rsidTr="00FF1D38">
        <w:tc>
          <w:tcPr>
            <w:tcW w:w="8066" w:type="dxa"/>
            <w:shd w:val="clear" w:color="auto" w:fill="auto"/>
          </w:tcPr>
          <w:p w14:paraId="637C16B5"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2A8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C21BE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6C3AF4A" w14:textId="77777777" w:rsidTr="00FF1D38">
        <w:tc>
          <w:tcPr>
            <w:tcW w:w="8066" w:type="dxa"/>
            <w:shd w:val="clear" w:color="auto" w:fill="auto"/>
          </w:tcPr>
          <w:p w14:paraId="734732D2"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0D7592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bookmarkStart w:id="0" w:name="Check1"/>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bookmarkEnd w:id="0"/>
          </w:p>
        </w:tc>
        <w:tc>
          <w:tcPr>
            <w:tcW w:w="878" w:type="dxa"/>
            <w:shd w:val="clear" w:color="auto" w:fill="auto"/>
          </w:tcPr>
          <w:p w14:paraId="727AA97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3212329" w14:textId="77777777" w:rsidTr="00FF1D38">
        <w:tc>
          <w:tcPr>
            <w:tcW w:w="8066" w:type="dxa"/>
            <w:shd w:val="clear" w:color="auto" w:fill="auto"/>
          </w:tcPr>
          <w:p w14:paraId="7C28964D"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3C1B01CE"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37D3DE23" w14:textId="77777777" w:rsidTr="00FF1D38">
        <w:tc>
          <w:tcPr>
            <w:tcW w:w="8066" w:type="dxa"/>
            <w:shd w:val="clear" w:color="auto" w:fill="auto"/>
          </w:tcPr>
          <w:p w14:paraId="594EC83D"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 w:name="_DV_C368"/>
            <w:r w:rsidRPr="00A42A1E">
              <w:rPr>
                <w:rFonts w:ascii="Times New Roman" w:hAnsi="Times New Roman"/>
                <w:color w:val="000000"/>
                <w:sz w:val="24"/>
                <w:szCs w:val="24"/>
                <w:lang w:eastAsia="zh-CN"/>
              </w:rPr>
              <w:lastRenderedPageBreak/>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1" w:type="dxa"/>
            <w:shd w:val="clear" w:color="auto" w:fill="auto"/>
          </w:tcPr>
          <w:p w14:paraId="3E64BF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A06F43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3C37225" w14:textId="77777777" w:rsidTr="00FF1D38">
        <w:tc>
          <w:tcPr>
            <w:tcW w:w="8066" w:type="dxa"/>
            <w:shd w:val="clear" w:color="auto" w:fill="auto"/>
          </w:tcPr>
          <w:p w14:paraId="55FDBDB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2" w:name="_DV_C369"/>
            <w:r w:rsidRPr="00A42A1E">
              <w:rPr>
                <w:rFonts w:ascii="Times New Roman" w:hAnsi="Times New Roman"/>
                <w:color w:val="000000"/>
                <w:sz w:val="24"/>
                <w:szCs w:val="24"/>
                <w:lang w:eastAsia="zh-CN"/>
              </w:rPr>
              <w:t>ii) conclusion d’un accord avec d’autres personnes en vue de fausser la concurrence,</w:t>
            </w:r>
            <w:bookmarkEnd w:id="2"/>
          </w:p>
        </w:tc>
        <w:tc>
          <w:tcPr>
            <w:tcW w:w="811" w:type="dxa"/>
            <w:shd w:val="clear" w:color="auto" w:fill="auto"/>
          </w:tcPr>
          <w:p w14:paraId="026480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4A9739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5666126" w14:textId="77777777" w:rsidTr="00FF1D38">
        <w:tc>
          <w:tcPr>
            <w:tcW w:w="8066" w:type="dxa"/>
            <w:shd w:val="clear" w:color="auto" w:fill="auto"/>
          </w:tcPr>
          <w:p w14:paraId="0BFED893"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3" w:name="_DV_C371"/>
            <w:r w:rsidRPr="00A42A1E">
              <w:rPr>
                <w:rFonts w:ascii="Times New Roman" w:hAnsi="Times New Roman"/>
                <w:color w:val="000000"/>
                <w:sz w:val="24"/>
                <w:szCs w:val="24"/>
                <w:lang w:eastAsia="zh-CN"/>
              </w:rPr>
              <w:t>iii) violation de droits de propriété intellectuelle,</w:t>
            </w:r>
            <w:bookmarkEnd w:id="3"/>
          </w:p>
        </w:tc>
        <w:tc>
          <w:tcPr>
            <w:tcW w:w="811" w:type="dxa"/>
            <w:shd w:val="clear" w:color="auto" w:fill="auto"/>
          </w:tcPr>
          <w:p w14:paraId="4AC73E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C0BED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DAF7289" w14:textId="77777777" w:rsidTr="00FF1D38">
        <w:tc>
          <w:tcPr>
            <w:tcW w:w="8066" w:type="dxa"/>
            <w:shd w:val="clear" w:color="auto" w:fill="auto"/>
          </w:tcPr>
          <w:p w14:paraId="73A9D23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4" w:name="_DV_C372"/>
            <w:r w:rsidRPr="00A42A1E">
              <w:rPr>
                <w:rFonts w:ascii="Times New Roman" w:hAnsi="Times New Roman"/>
                <w:color w:val="000000"/>
                <w:sz w:val="24"/>
                <w:szCs w:val="24"/>
                <w:lang w:eastAsia="zh-CN"/>
              </w:rPr>
              <w:t>iv) tentative d’influer sur le processus décisionnel du pouvoir adjudicateur lors de la procédure d’attribution,</w:t>
            </w:r>
            <w:bookmarkEnd w:id="4"/>
          </w:p>
        </w:tc>
        <w:tc>
          <w:tcPr>
            <w:tcW w:w="811" w:type="dxa"/>
            <w:shd w:val="clear" w:color="auto" w:fill="auto"/>
          </w:tcPr>
          <w:p w14:paraId="54F3232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E97B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4E350EC" w14:textId="77777777" w:rsidTr="00FF1D38">
        <w:tc>
          <w:tcPr>
            <w:tcW w:w="8066" w:type="dxa"/>
            <w:shd w:val="clear" w:color="auto" w:fill="auto"/>
          </w:tcPr>
          <w:p w14:paraId="7EC9E9BA"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5" w:name="_DV_C373"/>
            <w:r w:rsidRPr="00A42A1E">
              <w:rPr>
                <w:rFonts w:ascii="Times New Roman" w:hAnsi="Times New Roman"/>
                <w:sz w:val="24"/>
                <w:szCs w:val="24"/>
                <w:lang w:eastAsia="zh-CN"/>
              </w:rPr>
              <w:t xml:space="preserve">v) tentative d’obtenir des informations confidentielles susceptibles de lui donner un avantage indu lors de la procédure </w:t>
            </w:r>
            <w:bookmarkEnd w:id="5"/>
            <w:r w:rsidRPr="00A42A1E">
              <w:rPr>
                <w:rFonts w:ascii="Times New Roman" w:hAnsi="Times New Roman"/>
                <w:sz w:val="24"/>
                <w:szCs w:val="24"/>
                <w:lang w:eastAsia="zh-CN"/>
              </w:rPr>
              <w:t>d’attribution ;</w:t>
            </w:r>
            <w:r w:rsidRPr="00A42A1E">
              <w:rPr>
                <w:rFonts w:ascii="Times New Roman" w:hAnsi="Times New Roman"/>
                <w:b/>
                <w:i/>
                <w:color w:val="000000"/>
                <w:sz w:val="24"/>
                <w:szCs w:val="24"/>
                <w:lang w:eastAsia="zh-CN"/>
              </w:rPr>
              <w:t xml:space="preserve"> </w:t>
            </w:r>
          </w:p>
        </w:tc>
        <w:tc>
          <w:tcPr>
            <w:tcW w:w="811" w:type="dxa"/>
            <w:shd w:val="clear" w:color="auto" w:fill="auto"/>
          </w:tcPr>
          <w:p w14:paraId="23187D6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7D90BE5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09F82D9" w14:textId="77777777" w:rsidTr="00FF1D38">
        <w:tc>
          <w:tcPr>
            <w:tcW w:w="8066" w:type="dxa"/>
            <w:shd w:val="clear" w:color="auto" w:fill="auto"/>
          </w:tcPr>
          <w:p w14:paraId="0FA4397D" w14:textId="1DC49F32" w:rsidR="00A42A1E" w:rsidRPr="00A42A1E" w:rsidRDefault="00A42A1E" w:rsidP="00A42A1E">
            <w:pPr>
              <w:numPr>
                <w:ilvl w:val="0"/>
                <w:numId w:val="12"/>
              </w:numPr>
              <w:spacing w:before="40" w:after="40"/>
              <w:ind w:left="357" w:hanging="357"/>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il a été établi par un jugement définitif que la personne est coupable de l’un des faits </w:t>
            </w:r>
            <w:r w:rsidR="005831A0" w:rsidRPr="00A42A1E">
              <w:rPr>
                <w:rFonts w:ascii="Times New Roman" w:hAnsi="Times New Roman"/>
                <w:sz w:val="24"/>
                <w:szCs w:val="24"/>
                <w:lang w:eastAsia="zh-CN"/>
              </w:rPr>
              <w:t>suivants :</w:t>
            </w:r>
          </w:p>
        </w:tc>
        <w:tc>
          <w:tcPr>
            <w:tcW w:w="1689" w:type="dxa"/>
            <w:gridSpan w:val="2"/>
            <w:shd w:val="clear" w:color="auto" w:fill="auto"/>
          </w:tcPr>
          <w:p w14:paraId="2A3E3C64"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1D2A3870" w14:textId="77777777" w:rsidTr="00FF1D38">
        <w:tc>
          <w:tcPr>
            <w:tcW w:w="8066" w:type="dxa"/>
            <w:shd w:val="clear" w:color="auto" w:fill="auto"/>
          </w:tcPr>
          <w:p w14:paraId="726B9359"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 la fraude au sens de l’article 3 de la directive (UE) 2017/1371 et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xml:space="preserve"> de la convention relative à la protection des intérêts financiers des Communautés européennes, établie par l’acte du Conseil du 26 juillet 1995</w:t>
            </w:r>
            <w:bookmarkStart w:id="6" w:name="_DV_C378"/>
            <w:r w:rsidRPr="00A42A1E">
              <w:rPr>
                <w:rFonts w:ascii="Times New Roman" w:hAnsi="Times New Roman"/>
                <w:sz w:val="24"/>
                <w:szCs w:val="24"/>
                <w:lang w:eastAsia="zh-CN"/>
              </w:rPr>
              <w:t>,</w:t>
            </w:r>
            <w:bookmarkEnd w:id="6"/>
          </w:p>
        </w:tc>
        <w:tc>
          <w:tcPr>
            <w:tcW w:w="811" w:type="dxa"/>
            <w:shd w:val="clear" w:color="auto" w:fill="auto"/>
          </w:tcPr>
          <w:p w14:paraId="2400B95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AD309C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9EE14E2" w14:textId="77777777" w:rsidTr="00FF1D38">
        <w:tc>
          <w:tcPr>
            <w:tcW w:w="8066" w:type="dxa"/>
            <w:shd w:val="clear" w:color="auto" w:fill="auto"/>
          </w:tcPr>
          <w:p w14:paraId="77C3D5CF"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7" w:name="_DV_C379"/>
            <w:r w:rsidRPr="00A42A1E">
              <w:rPr>
                <w:rFonts w:ascii="Times New Roman" w:hAnsi="Times New Roman"/>
                <w:sz w:val="24"/>
                <w:szCs w:val="24"/>
                <w:lang w:eastAsia="zh-CN"/>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rsidRPr="00A42A1E">
              <w:rPr>
                <w:rFonts w:ascii="Times New Roman" w:hAnsi="Times New Roman"/>
                <w:sz w:val="24"/>
                <w:szCs w:val="24"/>
                <w:lang w:eastAsia="zh-CN"/>
              </w:rPr>
              <w:t xml:space="preserve"> de l’Union européenne, établie par l’acte du Conseil du 26 mai 1997, ou les actes visés à l’article 2, paragraphe 1, de la décision-cadre 2003/568/JAI du Conseil</w:t>
            </w:r>
            <w:bookmarkStart w:id="9" w:name="_DV_C383"/>
            <w:bookmarkEnd w:id="8"/>
            <w:r w:rsidRPr="00A42A1E">
              <w:rPr>
                <w:rFonts w:ascii="Times New Roman" w:hAnsi="Times New Roman"/>
                <w:sz w:val="24"/>
                <w:szCs w:val="24"/>
                <w:lang w:eastAsia="zh-CN"/>
              </w:rPr>
              <w:t>, ou la corruption telle qu’elle est définie dans d’autres droits applicables,</w:t>
            </w:r>
            <w:bookmarkEnd w:id="9"/>
          </w:p>
        </w:tc>
        <w:tc>
          <w:tcPr>
            <w:tcW w:w="811" w:type="dxa"/>
            <w:shd w:val="clear" w:color="auto" w:fill="auto"/>
          </w:tcPr>
          <w:p w14:paraId="2EEE5E1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99C3D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DD26728" w14:textId="77777777" w:rsidTr="00FF1D38">
        <w:tc>
          <w:tcPr>
            <w:tcW w:w="8066" w:type="dxa"/>
            <w:shd w:val="clear" w:color="auto" w:fill="auto"/>
          </w:tcPr>
          <w:p w14:paraId="4DA3ED1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0" w:name="_DV_C384"/>
            <w:r w:rsidRPr="00A42A1E">
              <w:rPr>
                <w:rFonts w:ascii="Times New Roman" w:hAnsi="Times New Roman"/>
                <w:sz w:val="24"/>
                <w:szCs w:val="24"/>
                <w:lang w:eastAsia="zh-CN"/>
              </w:rPr>
              <w:t>iii)</w:t>
            </w:r>
            <w:bookmarkStart w:id="11" w:name="_DV_M250"/>
            <w:bookmarkEnd w:id="10"/>
            <w:bookmarkEnd w:id="11"/>
            <w:r w:rsidRPr="00A42A1E">
              <w:rPr>
                <w:rFonts w:ascii="Times New Roman" w:hAnsi="Times New Roman"/>
                <w:sz w:val="24"/>
                <w:szCs w:val="24"/>
                <w:lang w:eastAsia="zh-CN"/>
              </w:rPr>
              <w:t xml:space="preserve"> les comportements liés à une organisation criminelle </w:t>
            </w:r>
            <w:bookmarkStart w:id="12" w:name="_DV_C385"/>
            <w:r w:rsidRPr="00A42A1E">
              <w:rPr>
                <w:rFonts w:ascii="Times New Roman" w:hAnsi="Times New Roman"/>
                <w:sz w:val="24"/>
                <w:szCs w:val="24"/>
                <w:lang w:eastAsia="zh-CN"/>
              </w:rPr>
              <w:t>visés à l’article 2 de la décision-cadre 2008/841/JAI du Conseil</w:t>
            </w:r>
            <w:bookmarkStart w:id="13" w:name="_DV_C387"/>
            <w:bookmarkEnd w:id="12"/>
            <w:r w:rsidRPr="00A42A1E">
              <w:rPr>
                <w:rFonts w:ascii="Times New Roman" w:hAnsi="Times New Roman"/>
                <w:sz w:val="24"/>
                <w:szCs w:val="24"/>
                <w:lang w:eastAsia="zh-CN"/>
              </w:rPr>
              <w:t>,</w:t>
            </w:r>
            <w:bookmarkEnd w:id="13"/>
          </w:p>
        </w:tc>
        <w:tc>
          <w:tcPr>
            <w:tcW w:w="811" w:type="dxa"/>
            <w:shd w:val="clear" w:color="auto" w:fill="auto"/>
          </w:tcPr>
          <w:p w14:paraId="24CBF7D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FEF63B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6837866" w14:textId="77777777" w:rsidTr="00FF1D38">
        <w:tc>
          <w:tcPr>
            <w:tcW w:w="8066" w:type="dxa"/>
            <w:shd w:val="clear" w:color="auto" w:fill="auto"/>
          </w:tcPr>
          <w:p w14:paraId="6BCC6263"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iv)</w:t>
            </w:r>
            <w:bookmarkStart w:id="14" w:name="_DV_M251"/>
            <w:bookmarkEnd w:id="14"/>
            <w:r w:rsidRPr="00A42A1E">
              <w:rPr>
                <w:rFonts w:ascii="Times New Roman" w:hAnsi="Times New Roman"/>
                <w:sz w:val="24"/>
                <w:szCs w:val="24"/>
                <w:lang w:eastAsia="zh-CN"/>
              </w:rPr>
              <w:t xml:space="preserve"> le blanchiment de capitaux</w:t>
            </w:r>
            <w:bookmarkStart w:id="15" w:name="_DV_C391"/>
            <w:r w:rsidRPr="00A42A1E">
              <w:rPr>
                <w:rFonts w:ascii="Times New Roman" w:hAnsi="Times New Roman"/>
                <w:sz w:val="24"/>
                <w:szCs w:val="24"/>
                <w:lang w:eastAsia="zh-CN"/>
              </w:rPr>
              <w:t xml:space="preserve"> ou</w:t>
            </w:r>
            <w:bookmarkStart w:id="16" w:name="_DV_M252"/>
            <w:bookmarkEnd w:id="15"/>
            <w:bookmarkEnd w:id="16"/>
            <w:r w:rsidRPr="00A42A1E">
              <w:rPr>
                <w:rFonts w:ascii="Times New Roman" w:hAnsi="Times New Roman"/>
                <w:sz w:val="24"/>
                <w:szCs w:val="24"/>
                <w:lang w:eastAsia="zh-CN"/>
              </w:rPr>
              <w:t xml:space="preserve"> le financement du terrorisme </w:t>
            </w:r>
            <w:bookmarkStart w:id="17" w:name="_DV_C392"/>
            <w:r w:rsidRPr="00A42A1E">
              <w:rPr>
                <w:rFonts w:ascii="Times New Roman" w:hAnsi="Times New Roman"/>
                <w:sz w:val="24"/>
                <w:szCs w:val="24"/>
                <w:lang w:eastAsia="zh-CN"/>
              </w:rPr>
              <w:t>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paragraphes 3, 4 et 5, de la directive (UE) 2015/849 du Parlement européen et du Conseil</w:t>
            </w:r>
            <w:bookmarkStart w:id="18" w:name="_DV_C394"/>
            <w:bookmarkEnd w:id="17"/>
            <w:r w:rsidRPr="00A42A1E">
              <w:rPr>
                <w:rFonts w:ascii="Times New Roman" w:hAnsi="Times New Roman"/>
                <w:sz w:val="24"/>
                <w:szCs w:val="24"/>
                <w:lang w:eastAsia="zh-CN"/>
              </w:rPr>
              <w:t>,</w:t>
            </w:r>
            <w:bookmarkEnd w:id="18"/>
          </w:p>
        </w:tc>
        <w:tc>
          <w:tcPr>
            <w:tcW w:w="811" w:type="dxa"/>
            <w:shd w:val="clear" w:color="auto" w:fill="auto"/>
          </w:tcPr>
          <w:p w14:paraId="1AE76FA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BB2D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455AB5E" w14:textId="77777777" w:rsidTr="00FF1D38">
        <w:tc>
          <w:tcPr>
            <w:tcW w:w="8066" w:type="dxa"/>
            <w:shd w:val="clear" w:color="auto" w:fill="auto"/>
          </w:tcPr>
          <w:p w14:paraId="0CAED306"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9" w:name="_DV_C395"/>
            <w:r w:rsidRPr="00A42A1E">
              <w:rPr>
                <w:rFonts w:ascii="Times New Roman" w:hAnsi="Times New Roman"/>
                <w:color w:val="000000"/>
                <w:sz w:val="24"/>
                <w:szCs w:val="24"/>
                <w:lang w:eastAsia="zh-CN"/>
              </w:rPr>
              <w:t>v)</w:t>
            </w:r>
            <w:bookmarkStart w:id="20" w:name="_DV_M253"/>
            <w:bookmarkEnd w:id="19"/>
            <w:bookmarkEnd w:id="20"/>
            <w:r w:rsidRPr="00A42A1E">
              <w:rPr>
                <w:rFonts w:ascii="Times New Roman" w:hAnsi="Times New Roman"/>
                <w:color w:val="000000"/>
                <w:sz w:val="24"/>
                <w:szCs w:val="24"/>
                <w:lang w:val="fr-BE" w:eastAsia="zh-CN"/>
              </w:rPr>
              <w:t xml:space="preserve"> </w:t>
            </w:r>
            <w:r w:rsidRPr="00A42A1E">
              <w:rPr>
                <w:rFonts w:ascii="Times New Roman" w:hAnsi="Times New Roman"/>
                <w:sz w:val="24"/>
                <w:szCs w:val="24"/>
                <w:lang w:val="fr-BE" w:eastAsia="zh-CN"/>
              </w:rPr>
              <w:t>les infractions terroristes</w:t>
            </w:r>
            <w:r w:rsidRPr="00A42A1E">
              <w:rPr>
                <w:rFonts w:ascii="Times New Roman" w:hAnsi="Times New Roman"/>
                <w:color w:val="000000"/>
                <w:sz w:val="24"/>
                <w:szCs w:val="24"/>
                <w:lang w:val="fr-BE" w:eastAsia="zh-CN"/>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29E24B3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96C8C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29AE6E" w14:textId="77777777" w:rsidTr="00FF1D38">
        <w:tc>
          <w:tcPr>
            <w:tcW w:w="8066" w:type="dxa"/>
            <w:shd w:val="clear" w:color="auto" w:fill="auto"/>
          </w:tcPr>
          <w:p w14:paraId="659BEB78"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21" w:name="_DV_C400"/>
            <w:r w:rsidRPr="00A42A1E">
              <w:rPr>
                <w:rFonts w:ascii="Times New Roman" w:hAnsi="Times New Roman"/>
                <w:sz w:val="24"/>
                <w:szCs w:val="24"/>
                <w:lang w:eastAsia="zh-CN"/>
              </w:rPr>
              <w:t xml:space="preserve">vi) </w:t>
            </w:r>
            <w:bookmarkStart w:id="22" w:name="_DV_M254"/>
            <w:bookmarkEnd w:id="21"/>
            <w:bookmarkEnd w:id="22"/>
            <w:r w:rsidRPr="00A42A1E">
              <w:rPr>
                <w:rFonts w:ascii="Times New Roman" w:hAnsi="Times New Roman"/>
                <w:sz w:val="24"/>
                <w:szCs w:val="24"/>
                <w:lang w:eastAsia="zh-CN"/>
              </w:rPr>
              <w:t xml:space="preserve">le travail des enfants ou les autres infractions liées à la traite des êtres humains </w:t>
            </w:r>
            <w:bookmarkStart w:id="23" w:name="_DV_C402"/>
            <w:r w:rsidRPr="00A42A1E">
              <w:rPr>
                <w:rFonts w:ascii="Times New Roman" w:hAnsi="Times New Roman"/>
                <w:sz w:val="24"/>
                <w:szCs w:val="24"/>
                <w:lang w:eastAsia="zh-CN"/>
              </w:rPr>
              <w:t>visées à l’article 2 de la directive 2011/36/UE du Parlement européen et du Conseil</w:t>
            </w:r>
            <w:bookmarkStart w:id="24" w:name="_DV_C404"/>
            <w:bookmarkEnd w:id="23"/>
            <w:r w:rsidRPr="00A42A1E">
              <w:rPr>
                <w:rFonts w:ascii="Times New Roman" w:hAnsi="Times New Roman"/>
                <w:sz w:val="24"/>
                <w:szCs w:val="24"/>
                <w:lang w:eastAsia="zh-CN"/>
              </w:rPr>
              <w:t>;</w:t>
            </w:r>
            <w:bookmarkEnd w:id="24"/>
          </w:p>
        </w:tc>
        <w:tc>
          <w:tcPr>
            <w:tcW w:w="811" w:type="dxa"/>
            <w:shd w:val="clear" w:color="auto" w:fill="auto"/>
          </w:tcPr>
          <w:p w14:paraId="29A54E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5D00A5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0D74D9B" w14:textId="77777777" w:rsidTr="00FF1D38">
        <w:tc>
          <w:tcPr>
            <w:tcW w:w="8066" w:type="dxa"/>
            <w:shd w:val="clear" w:color="auto" w:fill="auto"/>
          </w:tcPr>
          <w:p w14:paraId="2F159159" w14:textId="080D46CC"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elle a gravement manqué à des obligations essentielles dans l’exécution d’un marché ou d’une convention financés par le budget de </w:t>
            </w:r>
            <w:r w:rsidRPr="00E87342">
              <w:rPr>
                <w:rFonts w:ascii="Times New Roman" w:hAnsi="Times New Roman"/>
                <w:sz w:val="24"/>
                <w:szCs w:val="24"/>
                <w:lang w:eastAsia="zh-CN"/>
              </w:rPr>
              <w:t>l’Union</w:t>
            </w:r>
            <w:r w:rsidRPr="00A42A1E">
              <w:rPr>
                <w:rFonts w:ascii="Times New Roman" w:hAnsi="Times New Roman"/>
                <w:sz w:val="24"/>
                <w:szCs w:val="24"/>
                <w:lang w:eastAsia="zh-CN"/>
              </w:rPr>
              <w:t xml:space="preserve">,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14:paraId="6975BF9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54345B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AE0E488" w14:textId="77777777" w:rsidTr="00FF1D38">
        <w:tc>
          <w:tcPr>
            <w:tcW w:w="8066" w:type="dxa"/>
            <w:shd w:val="clear" w:color="auto" w:fill="auto"/>
          </w:tcPr>
          <w:p w14:paraId="3EC92D5E"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bookmarkStart w:id="25" w:name="_DV_C410"/>
            <w:r w:rsidRPr="00A42A1E">
              <w:rPr>
                <w:rFonts w:ascii="Times New Roman" w:hAnsi="Times New Roman"/>
                <w:sz w:val="24"/>
                <w:szCs w:val="24"/>
                <w:lang w:eastAsia="zh-CN"/>
              </w:rPr>
              <w:lastRenderedPageBreak/>
              <w:t>il a été établi par un jugement définitif ou une décision administrative définitive qu’elle a commis une irrégularité 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 2, du règlement (CE, Euratom) nº 2988/95 du Conseil;</w:t>
            </w:r>
            <w:bookmarkEnd w:id="25"/>
          </w:p>
        </w:tc>
        <w:tc>
          <w:tcPr>
            <w:tcW w:w="811" w:type="dxa"/>
            <w:shd w:val="clear" w:color="auto" w:fill="auto"/>
          </w:tcPr>
          <w:p w14:paraId="46DE44D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04CAB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8D17075" w14:textId="77777777" w:rsidTr="00FF1D38">
        <w:tc>
          <w:tcPr>
            <w:tcW w:w="8066" w:type="dxa"/>
            <w:shd w:val="clear" w:color="auto" w:fill="auto"/>
          </w:tcPr>
          <w:p w14:paraId="30AC1564" w14:textId="0237279F"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color w:val="000000"/>
                <w:sz w:val="24"/>
                <w:szCs w:val="24"/>
                <w:lang w:eastAsia="zh-CN"/>
              </w:rPr>
              <w:t xml:space="preserve">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w:t>
            </w:r>
            <w:r w:rsidR="005831A0" w:rsidRPr="00A42A1E">
              <w:rPr>
                <w:rFonts w:ascii="Times New Roman" w:hAnsi="Times New Roman"/>
                <w:color w:val="000000"/>
                <w:sz w:val="24"/>
                <w:szCs w:val="24"/>
                <w:lang w:eastAsia="zh-CN"/>
              </w:rPr>
              <w:t>établissement ;</w:t>
            </w:r>
          </w:p>
        </w:tc>
        <w:tc>
          <w:tcPr>
            <w:tcW w:w="811" w:type="dxa"/>
            <w:shd w:val="clear" w:color="auto" w:fill="auto"/>
          </w:tcPr>
          <w:p w14:paraId="54BD6AF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1BCF3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0B83EB3" w14:textId="77777777" w:rsidTr="00FF1D38">
        <w:tc>
          <w:tcPr>
            <w:tcW w:w="8066" w:type="dxa"/>
            <w:shd w:val="clear" w:color="auto" w:fill="auto"/>
          </w:tcPr>
          <w:p w14:paraId="25D41665" w14:textId="38702B92"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w:t>
            </w:r>
            <w:r w:rsidRPr="00A42A1E">
              <w:rPr>
                <w:rFonts w:ascii="Times New Roman" w:hAnsi="Times New Roman"/>
                <w:i/>
                <w:sz w:val="24"/>
                <w:szCs w:val="24"/>
                <w:lang w:eastAsia="zh-CN"/>
              </w:rPr>
              <w:t>uniquement pour les personnes morales</w:t>
            </w:r>
            <w:r w:rsidRPr="00A42A1E">
              <w:rPr>
                <w:rFonts w:ascii="Times New Roman" w:hAnsi="Times New Roman"/>
                <w:sz w:val="24"/>
                <w:szCs w:val="24"/>
                <w:lang w:eastAsia="zh-CN"/>
              </w:rPr>
              <w:t>) il a été établi par un jugement définitif ou une décision administrative définitive que la personne a été créée dans l’intention visée au point g</w:t>
            </w:r>
            <w:r w:rsidR="005831A0" w:rsidRPr="00A42A1E">
              <w:rPr>
                <w:rFonts w:ascii="Times New Roman" w:hAnsi="Times New Roman"/>
                <w:sz w:val="24"/>
                <w:szCs w:val="24"/>
                <w:lang w:eastAsia="zh-CN"/>
              </w:rPr>
              <w:t>) ;</w:t>
            </w:r>
          </w:p>
        </w:tc>
        <w:tc>
          <w:tcPr>
            <w:tcW w:w="811" w:type="dxa"/>
            <w:shd w:val="clear" w:color="auto" w:fill="auto"/>
          </w:tcPr>
          <w:p w14:paraId="546BDBA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8D6BA5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92FBFE5" w14:textId="77777777" w:rsidTr="00FF1D38">
        <w:tc>
          <w:tcPr>
            <w:tcW w:w="8066" w:type="dxa"/>
            <w:tcBorders>
              <w:top w:val="single" w:sz="4" w:space="0" w:color="auto"/>
              <w:left w:val="single" w:sz="4" w:space="0" w:color="auto"/>
              <w:bottom w:val="single" w:sz="4" w:space="0" w:color="auto"/>
              <w:right w:val="single" w:sz="4" w:space="0" w:color="auto"/>
            </w:tcBorders>
            <w:hideMark/>
          </w:tcPr>
          <w:p w14:paraId="674A4CB7" w14:textId="77777777" w:rsidR="00A42A1E" w:rsidRPr="00A42A1E" w:rsidRDefault="00A42A1E" w:rsidP="00A42A1E">
            <w:pPr>
              <w:numPr>
                <w:ilvl w:val="0"/>
                <w:numId w:val="13"/>
              </w:numPr>
              <w:spacing w:before="40" w:after="40"/>
              <w:jc w:val="both"/>
              <w:rPr>
                <w:rFonts w:ascii="Times New Roman" w:hAnsi="Times New Roman"/>
                <w:sz w:val="24"/>
                <w:szCs w:val="24"/>
              </w:rPr>
            </w:pPr>
            <w:r w:rsidRPr="00A42A1E">
              <w:rPr>
                <w:rFonts w:ascii="Times New Roman" w:hAnsi="Times New Roman"/>
                <w:sz w:val="24"/>
                <w:szCs w:val="24"/>
              </w:rPr>
              <w:t>déclare que, pour les situations visées aux points 1c) à 1h) ci-dessus, en l’absence de jugement définitif ou de décision administrative définitive, la personne</w:t>
            </w:r>
            <w:r w:rsidRPr="00A42A1E">
              <w:rPr>
                <w:rFonts w:ascii="Times New Roman" w:hAnsi="Times New Roman"/>
                <w:sz w:val="24"/>
                <w:szCs w:val="24"/>
              </w:rPr>
              <w:footnoteReference w:id="9"/>
            </w:r>
            <w:r w:rsidRPr="00A42A1E">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hideMark/>
          </w:tcPr>
          <w:p w14:paraId="286DF3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OUI</w:t>
            </w:r>
          </w:p>
        </w:tc>
        <w:tc>
          <w:tcPr>
            <w:tcW w:w="878" w:type="dxa"/>
            <w:tcBorders>
              <w:top w:val="single" w:sz="4" w:space="0" w:color="auto"/>
              <w:left w:val="single" w:sz="4" w:space="0" w:color="auto"/>
              <w:bottom w:val="single" w:sz="4" w:space="0" w:color="auto"/>
              <w:right w:val="single" w:sz="4" w:space="0" w:color="auto"/>
            </w:tcBorders>
            <w:hideMark/>
          </w:tcPr>
          <w:p w14:paraId="1D2B1776"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NON</w:t>
            </w:r>
          </w:p>
        </w:tc>
      </w:tr>
      <w:tr w:rsidR="00A42A1E" w:rsidRPr="00A42A1E" w14:paraId="5DD8E63C" w14:textId="77777777" w:rsidTr="00FF1D38">
        <w:trPr>
          <w:trHeight w:val="1579"/>
        </w:trPr>
        <w:tc>
          <w:tcPr>
            <w:tcW w:w="8066" w:type="dxa"/>
            <w:tcBorders>
              <w:top w:val="single" w:sz="4" w:space="0" w:color="auto"/>
              <w:left w:val="single" w:sz="4" w:space="0" w:color="auto"/>
              <w:bottom w:val="single" w:sz="4" w:space="0" w:color="auto"/>
              <w:right w:val="single" w:sz="4" w:space="0" w:color="auto"/>
            </w:tcBorders>
            <w:hideMark/>
          </w:tcPr>
          <w:p w14:paraId="57E1663E" w14:textId="03363B9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7D1C3F3F"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FB35537"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2034CA2" w14:textId="77777777" w:rsidTr="00FF1D38">
        <w:trPr>
          <w:trHeight w:val="1346"/>
        </w:trPr>
        <w:tc>
          <w:tcPr>
            <w:tcW w:w="8066" w:type="dxa"/>
            <w:tcBorders>
              <w:top w:val="single" w:sz="4" w:space="0" w:color="auto"/>
              <w:left w:val="single" w:sz="4" w:space="0" w:color="auto"/>
              <w:bottom w:val="single" w:sz="4" w:space="0" w:color="auto"/>
              <w:right w:val="single" w:sz="4" w:space="0" w:color="auto"/>
            </w:tcBorders>
            <w:hideMark/>
          </w:tcPr>
          <w:p w14:paraId="65058208" w14:textId="6908F58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fait l’objet de jugements non définitifs ou de décisions administratives non définitives, y compris, le cas échéant, de mesures disciplinaires prises par l’organe de surveillance compétent qui est chargé de vérifier l’application des normes de déontologie </w:t>
            </w:r>
            <w:r w:rsidR="005831A0" w:rsidRPr="00A42A1E">
              <w:rPr>
                <w:rFonts w:ascii="Times New Roman" w:eastAsia="Calibri" w:hAnsi="Times New Roman"/>
                <w:color w:val="000000"/>
                <w:sz w:val="24"/>
                <w:szCs w:val="24"/>
                <w:lang w:val="fr-BE" w:eastAsia="zh-CN"/>
              </w:rPr>
              <w:t>professionnelle ;</w:t>
            </w:r>
          </w:p>
        </w:tc>
        <w:tc>
          <w:tcPr>
            <w:tcW w:w="811" w:type="dxa"/>
            <w:tcBorders>
              <w:top w:val="single" w:sz="4" w:space="0" w:color="auto"/>
              <w:left w:val="single" w:sz="4" w:space="0" w:color="auto"/>
              <w:bottom w:val="single" w:sz="4" w:space="0" w:color="auto"/>
              <w:right w:val="single" w:sz="4" w:space="0" w:color="auto"/>
            </w:tcBorders>
            <w:hideMark/>
          </w:tcPr>
          <w:p w14:paraId="1F5A5EE0"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F6756A"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A73D2A2"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639FB69F" w14:textId="1F455D3C"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visés dans les décisions des entités ou des personnes chargées de tâches d’exécution du budget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012DCE7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555DF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B6B7F2E" w14:textId="77777777" w:rsidTr="00FF1D38">
        <w:trPr>
          <w:trHeight w:val="473"/>
        </w:trPr>
        <w:tc>
          <w:tcPr>
            <w:tcW w:w="8066" w:type="dxa"/>
            <w:tcBorders>
              <w:top w:val="single" w:sz="4" w:space="0" w:color="auto"/>
              <w:left w:val="single" w:sz="4" w:space="0" w:color="auto"/>
              <w:bottom w:val="single" w:sz="4" w:space="0" w:color="auto"/>
              <w:right w:val="single" w:sz="4" w:space="0" w:color="auto"/>
            </w:tcBorders>
            <w:hideMark/>
          </w:tcPr>
          <w:p w14:paraId="286478C7" w14:textId="6826FE29"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est visée par des informations transmises par des États membres qui exécutent des fonds de </w:t>
            </w:r>
            <w:r w:rsidR="005831A0" w:rsidRPr="00A42A1E">
              <w:rPr>
                <w:rFonts w:ascii="Times New Roman" w:eastAsia="Calibri" w:hAnsi="Times New Roman"/>
                <w:color w:val="000000"/>
                <w:sz w:val="24"/>
                <w:szCs w:val="24"/>
                <w:lang w:val="fr-BE" w:eastAsia="zh-CN"/>
              </w:rPr>
              <w:t>l’Union ;</w:t>
            </w:r>
          </w:p>
        </w:tc>
        <w:tc>
          <w:tcPr>
            <w:tcW w:w="811" w:type="dxa"/>
            <w:tcBorders>
              <w:top w:val="single" w:sz="4" w:space="0" w:color="auto"/>
              <w:left w:val="single" w:sz="4" w:space="0" w:color="auto"/>
              <w:bottom w:val="single" w:sz="4" w:space="0" w:color="auto"/>
              <w:right w:val="single" w:sz="4" w:space="0" w:color="auto"/>
            </w:tcBorders>
            <w:hideMark/>
          </w:tcPr>
          <w:p w14:paraId="317A41A9"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A35C24B"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81C8A7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25FAC993" w14:textId="597D989E"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eastAsia="zh-CN"/>
              </w:rPr>
              <w:tab/>
            </w:r>
            <w:r w:rsidRPr="00A42A1E">
              <w:rPr>
                <w:rFonts w:ascii="Times New Roman" w:eastAsia="Calibri" w:hAnsi="Times New Roman"/>
                <w:color w:val="000000"/>
                <w:sz w:val="24"/>
                <w:szCs w:val="24"/>
                <w:lang w:val="fr-BE" w:eastAsia="zh-CN"/>
              </w:rPr>
              <w:t xml:space="preserve">fait l’objet de décisions de la Commission relatives à la violation du droit de l’Union dans le domaine de la concurrence ou de décisions d’une autorité nationale compétente concernant la violation du droit de l’Union ou du droit national en matière de </w:t>
            </w:r>
            <w:r w:rsidR="005831A0" w:rsidRPr="00A42A1E">
              <w:rPr>
                <w:rFonts w:ascii="Times New Roman" w:eastAsia="Calibri" w:hAnsi="Times New Roman"/>
                <w:color w:val="000000"/>
                <w:sz w:val="24"/>
                <w:szCs w:val="24"/>
                <w:lang w:val="fr-BE" w:eastAsia="zh-CN"/>
              </w:rPr>
              <w:t>concurrence ;</w:t>
            </w:r>
            <w:r w:rsidRPr="00A42A1E">
              <w:rPr>
                <w:rFonts w:ascii="Times New Roman" w:eastAsia="Calibri" w:hAnsi="Times New Roman"/>
                <w:color w:val="000000"/>
                <w:sz w:val="24"/>
                <w:szCs w:val="24"/>
                <w:lang w:val="fr-BE" w:eastAsia="zh-CN"/>
              </w:rPr>
              <w:t xml:space="preserve"> </w:t>
            </w:r>
          </w:p>
        </w:tc>
        <w:tc>
          <w:tcPr>
            <w:tcW w:w="811" w:type="dxa"/>
            <w:tcBorders>
              <w:top w:val="single" w:sz="4" w:space="0" w:color="auto"/>
              <w:left w:val="single" w:sz="4" w:space="0" w:color="auto"/>
              <w:bottom w:val="single" w:sz="4" w:space="0" w:color="auto"/>
              <w:right w:val="single" w:sz="4" w:space="0" w:color="auto"/>
            </w:tcBorders>
            <w:hideMark/>
          </w:tcPr>
          <w:p w14:paraId="2113D94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1836092"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50535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79F8F7BB" w14:textId="77777777"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5F44AE8D"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E94D8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6D62E46B" w14:textId="77777777" w:rsidR="005831A0" w:rsidRDefault="005831A0" w:rsidP="00A42A1E">
      <w:pPr>
        <w:spacing w:before="360"/>
        <w:jc w:val="both"/>
        <w:outlineLvl w:val="0"/>
        <w:rPr>
          <w:rFonts w:ascii="Times New Roman Bold" w:hAnsi="Times New Roman Bold"/>
          <w:b/>
          <w:bCs/>
          <w:smallCaps/>
          <w:kern w:val="28"/>
          <w:sz w:val="24"/>
          <w:szCs w:val="32"/>
        </w:rPr>
      </w:pPr>
    </w:p>
    <w:p w14:paraId="55284AF2" w14:textId="77777777" w:rsidR="005831A0" w:rsidRDefault="005831A0" w:rsidP="00A42A1E">
      <w:pPr>
        <w:spacing w:before="360"/>
        <w:jc w:val="both"/>
        <w:outlineLvl w:val="0"/>
        <w:rPr>
          <w:rFonts w:ascii="Times New Roman Bold" w:hAnsi="Times New Roman Bold"/>
          <w:b/>
          <w:bCs/>
          <w:smallCaps/>
          <w:kern w:val="28"/>
          <w:sz w:val="24"/>
          <w:szCs w:val="32"/>
        </w:rPr>
      </w:pPr>
    </w:p>
    <w:p w14:paraId="799A10E3" w14:textId="0A5760C6" w:rsidR="00A42A1E" w:rsidRPr="00A42A1E" w:rsidRDefault="00A42A1E" w:rsidP="00A42A1E">
      <w:pPr>
        <w:spacing w:before="360"/>
        <w:jc w:val="both"/>
        <w:outlineLvl w:val="0"/>
        <w:rPr>
          <w:rFonts w:ascii="Times New Roman Bold" w:hAnsi="Times New Roman Bold"/>
          <w:bCs/>
          <w:kern w:val="28"/>
          <w:sz w:val="24"/>
          <w:szCs w:val="32"/>
        </w:rPr>
      </w:pPr>
      <w:r w:rsidRPr="00A42A1E">
        <w:rPr>
          <w:rFonts w:ascii="Times New Roman Bold" w:hAnsi="Times New Roman Bold"/>
          <w:b/>
          <w:bCs/>
          <w:smallCaps/>
          <w:kern w:val="28"/>
          <w:sz w:val="24"/>
          <w:szCs w:val="32"/>
        </w:rPr>
        <w:lastRenderedPageBreak/>
        <w:t>II – Situations d’exclusion concernant les personnes physiques ou morales ayant le pouvoir de représentation, de décision ou de contrôle à l’égard de la personne morale et des bénéficiaires effectifs</w:t>
      </w:r>
    </w:p>
    <w:p w14:paraId="2686BDF7" w14:textId="77777777" w:rsidR="00A42A1E" w:rsidRPr="00A42A1E" w:rsidRDefault="00A42A1E" w:rsidP="00A42A1E">
      <w:pPr>
        <w:autoSpaceDE w:val="0"/>
        <w:autoSpaceDN w:val="0"/>
        <w:adjustRightInd w:val="0"/>
        <w:spacing w:before="120"/>
        <w:jc w:val="center"/>
        <w:rPr>
          <w:rFonts w:ascii="Times New Roman" w:hAnsi="Times New Roman"/>
          <w:i/>
          <w:noProof/>
          <w:sz w:val="24"/>
          <w:szCs w:val="24"/>
        </w:rPr>
      </w:pPr>
      <w:r w:rsidRPr="00A42A1E">
        <w:rPr>
          <w:rFonts w:ascii="Times New Roman" w:hAnsi="Times New Roman"/>
          <w:b/>
          <w:i/>
          <w:sz w:val="24"/>
          <w:szCs w:val="24"/>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528D3AA9" w14:textId="77777777" w:rsidTr="00FF1D38">
        <w:tc>
          <w:tcPr>
            <w:tcW w:w="7613" w:type="dxa"/>
            <w:shd w:val="clear" w:color="auto" w:fill="auto"/>
            <w:vAlign w:val="center"/>
          </w:tcPr>
          <w:p w14:paraId="1A327CFB"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1DF17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52930D8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tcPr>
          <w:p w14:paraId="6E79D27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4934345A" w14:textId="77777777" w:rsidTr="00FF1D38">
        <w:tc>
          <w:tcPr>
            <w:tcW w:w="7613" w:type="dxa"/>
            <w:shd w:val="clear" w:color="auto" w:fill="auto"/>
            <w:vAlign w:val="center"/>
          </w:tcPr>
          <w:p w14:paraId="0F104E3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c) ci-dessus (faute professionnelle grave)</w:t>
            </w:r>
          </w:p>
        </w:tc>
        <w:tc>
          <w:tcPr>
            <w:tcW w:w="669" w:type="dxa"/>
            <w:shd w:val="clear" w:color="auto" w:fill="auto"/>
            <w:vAlign w:val="center"/>
          </w:tcPr>
          <w:p w14:paraId="7F95989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290C391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54F8006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A862825" w14:textId="77777777" w:rsidTr="00FF1D38">
        <w:tc>
          <w:tcPr>
            <w:tcW w:w="7613" w:type="dxa"/>
            <w:shd w:val="clear" w:color="auto" w:fill="auto"/>
            <w:vAlign w:val="center"/>
          </w:tcPr>
          <w:p w14:paraId="72C93EBA"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d) ci-dessus (fraude, corruption ou autre infraction pénale)</w:t>
            </w:r>
          </w:p>
        </w:tc>
        <w:tc>
          <w:tcPr>
            <w:tcW w:w="669" w:type="dxa"/>
            <w:shd w:val="clear" w:color="auto" w:fill="auto"/>
            <w:vAlign w:val="center"/>
          </w:tcPr>
          <w:p w14:paraId="2D786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EA8D1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2D78B36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FC4DBDB" w14:textId="77777777" w:rsidTr="00FF1D38">
        <w:tc>
          <w:tcPr>
            <w:tcW w:w="7613" w:type="dxa"/>
            <w:shd w:val="clear" w:color="auto" w:fill="auto"/>
            <w:vAlign w:val="center"/>
          </w:tcPr>
          <w:p w14:paraId="57BEC4B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e) ci-dessus (manquements graves dans l’exécution d’un marché)</w:t>
            </w:r>
          </w:p>
        </w:tc>
        <w:tc>
          <w:tcPr>
            <w:tcW w:w="669" w:type="dxa"/>
            <w:shd w:val="clear" w:color="auto" w:fill="auto"/>
            <w:vAlign w:val="center"/>
          </w:tcPr>
          <w:p w14:paraId="4C8E9A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15D53B8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305AA05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BD3D3A2" w14:textId="77777777" w:rsidTr="00FF1D38">
        <w:tc>
          <w:tcPr>
            <w:tcW w:w="7613" w:type="dxa"/>
            <w:shd w:val="clear" w:color="auto" w:fill="auto"/>
            <w:vAlign w:val="center"/>
          </w:tcPr>
          <w:p w14:paraId="5E331C46"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f) ci-dessus (irrégularité)</w:t>
            </w:r>
          </w:p>
        </w:tc>
        <w:tc>
          <w:tcPr>
            <w:tcW w:w="669" w:type="dxa"/>
            <w:shd w:val="clear" w:color="auto" w:fill="auto"/>
            <w:vAlign w:val="center"/>
          </w:tcPr>
          <w:p w14:paraId="69D0A0B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03B26CE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6F091E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42A28E2" w14:textId="77777777" w:rsidTr="00FF1D38">
        <w:tc>
          <w:tcPr>
            <w:tcW w:w="7613" w:type="dxa"/>
            <w:shd w:val="clear" w:color="auto" w:fill="auto"/>
            <w:vAlign w:val="center"/>
          </w:tcPr>
          <w:p w14:paraId="186ADD1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g) ci-dessus (création d’une entité dans l’intention de se soustraire à des obligations légales)</w:t>
            </w:r>
          </w:p>
        </w:tc>
        <w:tc>
          <w:tcPr>
            <w:tcW w:w="669" w:type="dxa"/>
            <w:shd w:val="clear" w:color="auto" w:fill="auto"/>
            <w:vAlign w:val="center"/>
          </w:tcPr>
          <w:p w14:paraId="56B1BDF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BD2509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4E6A040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1D22DA4" w14:textId="77777777" w:rsidTr="00FF1D38">
        <w:tc>
          <w:tcPr>
            <w:tcW w:w="7613" w:type="dxa"/>
            <w:shd w:val="clear" w:color="auto" w:fill="auto"/>
            <w:vAlign w:val="center"/>
          </w:tcPr>
          <w:p w14:paraId="706F4ED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h) ci-dessus (personne créée dans l’intention de se soustraire à des obligations légales)</w:t>
            </w:r>
          </w:p>
        </w:tc>
        <w:tc>
          <w:tcPr>
            <w:tcW w:w="669" w:type="dxa"/>
            <w:shd w:val="clear" w:color="auto" w:fill="auto"/>
            <w:vAlign w:val="center"/>
          </w:tcPr>
          <w:p w14:paraId="7930D87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61EDFE6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0245FB9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072DDF99"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214750E9" w14:textId="77777777" w:rsidTr="00FF1D38">
        <w:tc>
          <w:tcPr>
            <w:tcW w:w="7747" w:type="dxa"/>
            <w:shd w:val="clear" w:color="auto" w:fill="auto"/>
          </w:tcPr>
          <w:p w14:paraId="05E7B419"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qu’une personne physique ou morale qui répond indéfiniment des dettes de la personne morale susmentionnée se trouve dans l’une des situations suivantes [</w:t>
            </w:r>
            <w:r w:rsidRPr="00A42A1E">
              <w:rPr>
                <w:rFonts w:ascii="Times New Roman" w:hAnsi="Times New Roman"/>
                <w:b/>
                <w:i/>
                <w:sz w:val="24"/>
                <w:szCs w:val="24"/>
                <w:u w:val="single"/>
              </w:rPr>
              <w:t>Dans l’affirmative, veuillez indiquer, en annexe à la présente déclaration, la situation et le(s) nom(s) de la (des) personne(s) concernée(s), en donnant une brève explication.</w:t>
            </w:r>
            <w:r w:rsidRPr="00A42A1E">
              <w:rPr>
                <w:rFonts w:ascii="Times New Roman" w:hAnsi="Times New Roman"/>
                <w:sz w:val="24"/>
                <w:szCs w:val="24"/>
              </w:rPr>
              <w:t xml:space="preserve">]: </w:t>
            </w:r>
          </w:p>
        </w:tc>
        <w:tc>
          <w:tcPr>
            <w:tcW w:w="670" w:type="dxa"/>
            <w:shd w:val="clear" w:color="auto" w:fill="auto"/>
          </w:tcPr>
          <w:p w14:paraId="24F4C9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14" w:type="dxa"/>
          </w:tcPr>
          <w:p w14:paraId="5DE0F44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1A07334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024445D1" w14:textId="77777777" w:rsidTr="00FF1D38">
        <w:tc>
          <w:tcPr>
            <w:tcW w:w="7747" w:type="dxa"/>
            <w:shd w:val="clear" w:color="auto" w:fill="auto"/>
            <w:vAlign w:val="center"/>
          </w:tcPr>
          <w:p w14:paraId="47F7C8D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a) ci-dessus (faillite)</w:t>
            </w:r>
          </w:p>
        </w:tc>
        <w:tc>
          <w:tcPr>
            <w:tcW w:w="670" w:type="dxa"/>
            <w:shd w:val="clear" w:color="auto" w:fill="auto"/>
            <w:vAlign w:val="center"/>
          </w:tcPr>
          <w:p w14:paraId="07E1DEC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7F2BD1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4F04B29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36126DF" w14:textId="77777777" w:rsidTr="00FF1D38">
        <w:tc>
          <w:tcPr>
            <w:tcW w:w="7747" w:type="dxa"/>
            <w:shd w:val="clear" w:color="auto" w:fill="auto"/>
            <w:vAlign w:val="center"/>
          </w:tcPr>
          <w:p w14:paraId="1037192D"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b) ci-dessus (non-respect des obligations de paiement des impôts ou des cotisations de sécurité sociale)</w:t>
            </w:r>
          </w:p>
        </w:tc>
        <w:tc>
          <w:tcPr>
            <w:tcW w:w="670" w:type="dxa"/>
            <w:shd w:val="clear" w:color="auto" w:fill="auto"/>
            <w:vAlign w:val="center"/>
          </w:tcPr>
          <w:p w14:paraId="2CCD9A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66A593B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7920336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B0B712D"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42A1E" w:rsidRPr="00A42A1E" w14:paraId="739601A3" w14:textId="77777777" w:rsidTr="00FF1D38">
        <w:tc>
          <w:tcPr>
            <w:tcW w:w="8327" w:type="dxa"/>
            <w:shd w:val="clear" w:color="auto" w:fill="auto"/>
          </w:tcPr>
          <w:p w14:paraId="0101B96C" w14:textId="77777777" w:rsidR="00A42A1E" w:rsidRPr="00A42A1E" w:rsidRDefault="00A42A1E" w:rsidP="00A42A1E">
            <w:pPr>
              <w:numPr>
                <w:ilvl w:val="0"/>
                <w:numId w:val="13"/>
              </w:numPr>
              <w:spacing w:before="40" w:after="40"/>
              <w:contextualSpacing/>
              <w:jc w:val="both"/>
              <w:rPr>
                <w:rFonts w:ascii="Times New Roman" w:hAnsi="Times New Roman"/>
                <w:noProof/>
                <w:sz w:val="24"/>
                <w:szCs w:val="24"/>
              </w:rPr>
            </w:pPr>
            <w:r w:rsidRPr="00A42A1E">
              <w:rPr>
                <w:rFonts w:ascii="Times New Roman" w:hAnsi="Times New Roman"/>
                <w:sz w:val="24"/>
                <w:szCs w:val="24"/>
              </w:rPr>
              <w:t xml:space="preserve"> déclare que la personne susmentionnée:</w:t>
            </w:r>
          </w:p>
        </w:tc>
        <w:tc>
          <w:tcPr>
            <w:tcW w:w="670" w:type="dxa"/>
            <w:shd w:val="clear" w:color="auto" w:fill="auto"/>
          </w:tcPr>
          <w:p w14:paraId="3A331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59" w:type="dxa"/>
            <w:shd w:val="clear" w:color="auto" w:fill="auto"/>
          </w:tcPr>
          <w:p w14:paraId="542A3DE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4310CD15" w14:textId="77777777" w:rsidTr="00FF1D38">
        <w:tc>
          <w:tcPr>
            <w:tcW w:w="8327" w:type="dxa"/>
            <w:shd w:val="clear" w:color="auto" w:fill="auto"/>
          </w:tcPr>
          <w:p w14:paraId="5CC9BCE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a participé précédemment à l’élaboration des documents de marché utilisés lors de la présente procédure d’attribution, si cela a entraîné une violation du principe </w:t>
            </w:r>
            <w:r w:rsidRPr="00A42A1E">
              <w:rPr>
                <w:rFonts w:ascii="Times New Roman" w:hAnsi="Times New Roman"/>
                <w:sz w:val="24"/>
                <w:szCs w:val="24"/>
                <w:lang w:eastAsia="zh-CN"/>
              </w:rPr>
              <w:lastRenderedPageBreak/>
              <w:t xml:space="preserve">d’égalité de traitement, notamment une distorsion de concurrence qui ne peut être corrigée autrement. </w:t>
            </w:r>
          </w:p>
        </w:tc>
        <w:tc>
          <w:tcPr>
            <w:tcW w:w="670" w:type="dxa"/>
            <w:shd w:val="clear" w:color="auto" w:fill="auto"/>
          </w:tcPr>
          <w:p w14:paraId="4261D3E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59" w:type="dxa"/>
            <w:shd w:val="clear" w:color="auto" w:fill="auto"/>
          </w:tcPr>
          <w:p w14:paraId="3E0AE57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6987ED5"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 xml:space="preserve">V – </w:t>
      </w:r>
      <w:r w:rsidRPr="00E87342">
        <w:rPr>
          <w:rFonts w:ascii="Times New Roman Bold" w:hAnsi="Times New Roman Bold"/>
          <w:b/>
          <w:bCs/>
          <w:smallCaps/>
          <w:kern w:val="28"/>
          <w:sz w:val="24"/>
          <w:szCs w:val="32"/>
        </w:rPr>
        <w:t>Mesures correctrices</w:t>
      </w:r>
    </w:p>
    <w:p w14:paraId="5346BA46" w14:textId="77777777" w:rsidR="00A42A1E" w:rsidRPr="00A42A1E" w:rsidRDefault="00A42A1E" w:rsidP="00A42A1E">
      <w:pPr>
        <w:spacing w:before="120" w:after="120"/>
        <w:jc w:val="both"/>
        <w:rPr>
          <w:rFonts w:ascii="Times New Roman" w:hAnsi="Times New Roman"/>
          <w:color w:val="000000"/>
          <w:sz w:val="24"/>
          <w:szCs w:val="24"/>
        </w:rPr>
      </w:pPr>
      <w:r w:rsidRPr="00A42A1E">
        <w:rPr>
          <w:rFonts w:ascii="Times New Roman" w:hAnsi="Times New Roman"/>
          <w:sz w:val="24"/>
          <w:szCs w:val="24"/>
        </w:rPr>
        <w:t xml:space="preserve">Si elle déclare l’une des </w:t>
      </w:r>
      <w:r w:rsidRPr="00A42A1E">
        <w:rPr>
          <w:rFonts w:ascii="Times New Roman" w:hAnsi="Times New Roman"/>
          <w:bCs/>
          <w:iCs/>
          <w:color w:val="000000"/>
          <w:sz w:val="24"/>
          <w:szCs w:val="24"/>
        </w:rPr>
        <w:t xml:space="preserve">situations d’exclusion mentionnées ci-dessus, la personne peut </w:t>
      </w:r>
      <w:r w:rsidRPr="00A42A1E">
        <w:rPr>
          <w:rFonts w:ascii="Times New Roman" w:hAnsi="Times New Roman"/>
          <w:color w:val="000000"/>
          <w:sz w:val="24"/>
          <w:szCs w:val="24"/>
        </w:rPr>
        <w:t>indiquer les mesures correctrices qu’elle a prises pour remédier à la situation d’exclusion, afin de permettre à l’ordonnateur de déterminer si ces mesures sont suffisantes pour démontrer sa fiabilité</w:t>
      </w:r>
      <w:r w:rsidRPr="00A42A1E">
        <w:rPr>
          <w:rFonts w:ascii="Times New Roman" w:hAnsi="Times New Roman"/>
          <w:bCs/>
          <w:iCs/>
          <w:color w:val="000000"/>
          <w:sz w:val="24"/>
          <w:szCs w:val="24"/>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A42A1E">
        <w:rPr>
          <w:rFonts w:ascii="Times New Roman" w:hAnsi="Times New Roman"/>
          <w:color w:val="000000"/>
          <w:sz w:val="24"/>
          <w:szCs w:val="24"/>
        </w:rPr>
        <w:t>Les preuves documentaires pertinentes démontrant les mesures correctrices prises doivent être annexées à la présente déclaration. Cette disposition ne s’applique pas aux situations visées au point (1) (d) de la présente déclaration.</w:t>
      </w:r>
    </w:p>
    <w:p w14:paraId="5B64E3DF"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VI – Justificatifs sur demande</w:t>
      </w:r>
    </w:p>
    <w:p w14:paraId="4886D70D" w14:textId="77777777"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77F4DCEB" w14:textId="101FF7DC"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r w:rsidR="005831A0" w:rsidRPr="00A42A1E">
        <w:rPr>
          <w:rFonts w:ascii="Times New Roman" w:hAnsi="Times New Roman"/>
          <w:sz w:val="24"/>
          <w:szCs w:val="24"/>
        </w:rPr>
        <w:t>personne :</w:t>
      </w:r>
    </w:p>
    <w:p w14:paraId="07CC235A" w14:textId="0BC95131" w:rsidR="00A42A1E" w:rsidRPr="00A42A1E" w:rsidRDefault="00A42A1E" w:rsidP="00A42A1E">
      <w:pPr>
        <w:spacing w:before="100" w:beforeAutospacing="1" w:after="100" w:afterAutospacing="1"/>
        <w:ind w:left="284"/>
        <w:jc w:val="both"/>
        <w:rPr>
          <w:rFonts w:ascii="Times New Roman" w:hAnsi="Times New Roman"/>
          <w:noProof/>
          <w:sz w:val="24"/>
          <w:szCs w:val="24"/>
          <w:lang w:eastAsia="zh-CN"/>
        </w:rPr>
      </w:pPr>
      <w:r w:rsidRPr="00A42A1E">
        <w:rPr>
          <w:rFonts w:ascii="Times New Roman" w:hAnsi="Times New Roman"/>
          <w:sz w:val="24"/>
          <w:szCs w:val="24"/>
          <w:lang w:eastAsia="zh-CN"/>
        </w:rPr>
        <w:t xml:space="preserve">pour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w:t>
      </w:r>
      <w:r w:rsidR="005831A0" w:rsidRPr="00A42A1E">
        <w:rPr>
          <w:rFonts w:ascii="Times New Roman" w:hAnsi="Times New Roman"/>
          <w:sz w:val="24"/>
          <w:szCs w:val="24"/>
          <w:lang w:eastAsia="zh-CN"/>
        </w:rPr>
        <w:t>satisfaites ;</w:t>
      </w:r>
      <w:r w:rsidRPr="00A42A1E">
        <w:rPr>
          <w:rFonts w:ascii="Times New Roman" w:hAnsi="Times New Roman"/>
          <w:sz w:val="24"/>
          <w:szCs w:val="24"/>
          <w:lang w:eastAsia="zh-CN"/>
        </w:rPr>
        <w:t xml:space="preserve"> </w:t>
      </w:r>
    </w:p>
    <w:p w14:paraId="3D74F076" w14:textId="77777777" w:rsidR="00A42A1E" w:rsidRPr="00A42A1E" w:rsidRDefault="00A42A1E" w:rsidP="00A42A1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r w:rsidRPr="00A42A1E">
        <w:rPr>
          <w:rFonts w:ascii="Times New Roman" w:hAnsi="Times New Roman"/>
          <w:sz w:val="24"/>
          <w:szCs w:val="24"/>
        </w:rPr>
        <w:t>pour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A42A1E">
        <w:rPr>
          <w:rFonts w:ascii="Times New Roman" w:hAnsi="Times New Roman"/>
          <w:snapToGrid w:val="0"/>
          <w:sz w:val="24"/>
          <w:szCs w:val="24"/>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4A39C49F"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2538D4DD" w14:textId="473FD442" w:rsid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p w14:paraId="76BEBA8B" w14:textId="77777777" w:rsidR="00F36B03" w:rsidRPr="00A42A1E" w:rsidRDefault="00F36B03" w:rsidP="00A42A1E">
      <w:pPr>
        <w:spacing w:before="100" w:beforeAutospacing="1" w:after="100" w:afterAutospacing="1"/>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79CAB122" w14:textId="77777777" w:rsidTr="00FF1D38">
        <w:tc>
          <w:tcPr>
            <w:tcW w:w="4786" w:type="dxa"/>
            <w:shd w:val="clear" w:color="auto" w:fill="auto"/>
          </w:tcPr>
          <w:p w14:paraId="104AF89B"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lastRenderedPageBreak/>
              <w:t>Document</w:t>
            </w:r>
          </w:p>
        </w:tc>
        <w:tc>
          <w:tcPr>
            <w:tcW w:w="4678" w:type="dxa"/>
            <w:shd w:val="clear" w:color="auto" w:fill="auto"/>
          </w:tcPr>
          <w:p w14:paraId="27300F61"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36EB75F9" w14:textId="77777777" w:rsidTr="00FF1D38">
        <w:tc>
          <w:tcPr>
            <w:tcW w:w="4786" w:type="dxa"/>
            <w:shd w:val="clear" w:color="auto" w:fill="auto"/>
          </w:tcPr>
          <w:p w14:paraId="6FFA6EB1"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75757A8D"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0219A9F4"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2D99969C"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66D80F79" w14:textId="77777777" w:rsidTr="00FF1D38">
        <w:tc>
          <w:tcPr>
            <w:tcW w:w="4786" w:type="dxa"/>
            <w:shd w:val="clear" w:color="auto" w:fill="auto"/>
          </w:tcPr>
          <w:p w14:paraId="7833B583"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72C7676F"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61428666" w14:textId="77777777" w:rsidTr="00FF1D38">
        <w:tc>
          <w:tcPr>
            <w:tcW w:w="4786" w:type="dxa"/>
            <w:shd w:val="clear" w:color="auto" w:fill="auto"/>
          </w:tcPr>
          <w:p w14:paraId="09D6826E"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055677E7"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502ADAB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 – Critères de sélection</w:t>
      </w:r>
      <w:r w:rsidRPr="00A42A1E">
        <w:rPr>
          <w:rFonts w:ascii="Times New Roman Bold" w:hAnsi="Times New Roman Bold"/>
          <w:b/>
          <w:bCs/>
          <w:i/>
          <w:smallCaps/>
          <w:kern w:val="28"/>
          <w:sz w:val="24"/>
          <w:szCs w:val="32"/>
        </w:rPr>
        <w:t xml:space="preserve"> </w:t>
      </w:r>
    </w:p>
    <w:p w14:paraId="171541ED" w14:textId="77777777" w:rsidR="00A42A1E" w:rsidRPr="00A42A1E" w:rsidRDefault="00A42A1E" w:rsidP="00A42A1E">
      <w:pPr>
        <w:spacing w:after="0"/>
        <w:rPr>
          <w:rFonts w:ascii="Times New Roman" w:hAnsi="Times New Roman"/>
          <w:b/>
          <w:sz w:val="24"/>
          <w:szCs w:val="24"/>
          <w:lang w:val="fr-BE" w:eastAsia="en-US"/>
        </w:rPr>
      </w:pPr>
      <w:r w:rsidRPr="00A42A1E">
        <w:rPr>
          <w:rFonts w:ascii="Times New Roman" w:hAnsi="Times New Roman"/>
          <w:b/>
          <w:bCs/>
          <w:sz w:val="24"/>
          <w:szCs w:val="24"/>
          <w:lang w:val="fr-BE"/>
        </w:rPr>
        <w:t xml:space="preserve">Critères de sélection applicables à tous les </w:t>
      </w:r>
      <w:r w:rsidRPr="00A42A1E">
        <w:rPr>
          <w:rFonts w:ascii="Times New Roman" w:hAnsi="Times New Roman"/>
          <w:b/>
          <w:bCs/>
          <w:iCs/>
          <w:sz w:val="24"/>
          <w:szCs w:val="24"/>
          <w:lang w:val="fr-BE"/>
        </w:rPr>
        <w:t xml:space="preserve">membres du consortium/sous-traitants/ </w:t>
      </w:r>
      <w:r w:rsidRPr="00A42A1E">
        <w:rPr>
          <w:rFonts w:ascii="Times New Roman" w:hAnsi="Times New Roman"/>
          <w:b/>
          <w:sz w:val="24"/>
          <w:szCs w:val="24"/>
          <w:lang w:val="fr-BE"/>
        </w:rPr>
        <w:t>entités</w:t>
      </w:r>
      <w:r w:rsidRPr="00A42A1E">
        <w:rPr>
          <w:rFonts w:ascii="Times New Roman" w:hAnsi="Times New Roman"/>
          <w:lang w:val="fr-BE"/>
        </w:rPr>
        <w:t xml:space="preserve"> </w:t>
      </w:r>
      <w:r w:rsidRPr="00A42A1E">
        <w:rPr>
          <w:rFonts w:ascii="Times New Roman" w:hAnsi="Times New Roman"/>
          <w:b/>
          <w:sz w:val="24"/>
          <w:szCs w:val="24"/>
          <w:lang w:val="fr-BE"/>
        </w:rPr>
        <w:t>pourvoyeuses de capacités</w:t>
      </w:r>
    </w:p>
    <w:p w14:paraId="258ED15A" w14:textId="77777777" w:rsidR="00A42A1E" w:rsidRPr="00A42A1E" w:rsidRDefault="00A42A1E" w:rsidP="00A42A1E">
      <w:pPr>
        <w:spacing w:after="0"/>
        <w:rPr>
          <w:rFonts w:ascii="Times New Roman" w:hAnsi="Times New Roman"/>
          <w:sz w:val="24"/>
          <w:szCs w:val="24"/>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A42A1E" w:rsidRPr="00A42A1E" w14:paraId="08FC4BE7" w14:textId="77777777" w:rsidTr="007279B2">
        <w:tc>
          <w:tcPr>
            <w:tcW w:w="7205" w:type="dxa"/>
            <w:shd w:val="clear" w:color="auto" w:fill="auto"/>
          </w:tcPr>
          <w:p w14:paraId="730242A2" w14:textId="62473B38"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déclare que la personne susmentionnée satisfait aux critères de sélection qui lui sont applicables à titre individuel, tels que prévus dans le dossier d’appel d’offres, à </w:t>
            </w:r>
            <w:r w:rsidR="005831A0" w:rsidRPr="00A42A1E">
              <w:rPr>
                <w:rFonts w:ascii="Times New Roman" w:hAnsi="Times New Roman"/>
                <w:sz w:val="24"/>
                <w:szCs w:val="24"/>
              </w:rPr>
              <w:t>savoir :</w:t>
            </w:r>
          </w:p>
        </w:tc>
        <w:tc>
          <w:tcPr>
            <w:tcW w:w="702" w:type="dxa"/>
            <w:shd w:val="clear" w:color="auto" w:fill="auto"/>
          </w:tcPr>
          <w:p w14:paraId="38C331F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3361C1E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shd w:val="clear" w:color="auto" w:fill="auto"/>
          </w:tcPr>
          <w:p w14:paraId="485892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24C76AB7" w14:textId="77777777" w:rsidTr="007279B2">
        <w:tc>
          <w:tcPr>
            <w:tcW w:w="7205" w:type="dxa"/>
            <w:shd w:val="clear" w:color="auto" w:fill="auto"/>
          </w:tcPr>
          <w:p w14:paraId="51F8945D" w14:textId="61B202ED"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elle a la capacité d’exercer l’activité professionnelle d’un point de vue légal et réglementaire, nécessaire à l’exécution du marché, conformément aux dispositions de l’avis </w:t>
            </w:r>
            <w:r w:rsidR="00085097">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2" w:type="dxa"/>
            <w:shd w:val="clear" w:color="auto" w:fill="auto"/>
          </w:tcPr>
          <w:p w14:paraId="48609D8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tcPr>
          <w:p w14:paraId="3D876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0EE2905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2D956C71" w14:textId="77777777" w:rsidTr="007279B2">
        <w:tc>
          <w:tcPr>
            <w:tcW w:w="7205" w:type="dxa"/>
            <w:shd w:val="clear" w:color="auto" w:fill="auto"/>
          </w:tcPr>
          <w:p w14:paraId="0AE93026" w14:textId="63719A12" w:rsidR="00A42A1E" w:rsidRPr="00A42A1E" w:rsidRDefault="00A42A1E" w:rsidP="00A42A1E">
            <w:pPr>
              <w:numPr>
                <w:ilvl w:val="0"/>
                <w:numId w:val="14"/>
              </w:numPr>
              <w:spacing w:before="40" w:after="40"/>
              <w:jc w:val="both"/>
              <w:rPr>
                <w:rFonts w:ascii="Times New Roman" w:hAnsi="Times New Roman"/>
                <w:sz w:val="24"/>
                <w:szCs w:val="24"/>
                <w:lang w:eastAsia="zh-CN"/>
              </w:rPr>
            </w:pPr>
            <w:r w:rsidRPr="00A42A1E">
              <w:rPr>
                <w:rFonts w:ascii="Times New Roman" w:hAnsi="Times New Roman"/>
                <w:sz w:val="24"/>
                <w:szCs w:val="24"/>
                <w:lang w:eastAsia="zh-CN"/>
              </w:rPr>
              <w:t xml:space="preserve">elle remplit les critères professionnels applicables indiqués à la section </w:t>
            </w:r>
            <w:r w:rsidR="00200C46">
              <w:rPr>
                <w:rFonts w:ascii="Times New Roman" w:hAnsi="Times New Roman"/>
                <w:sz w:val="24"/>
                <w:szCs w:val="24"/>
                <w:lang w:eastAsia="zh-CN"/>
              </w:rPr>
              <w:t>14.</w:t>
            </w:r>
            <w:r w:rsidR="00C77885">
              <w:rPr>
                <w:rFonts w:ascii="Times New Roman" w:hAnsi="Times New Roman"/>
                <w:sz w:val="24"/>
                <w:szCs w:val="24"/>
                <w:lang w:eastAsia="zh-CN"/>
              </w:rPr>
              <w:t>I</w:t>
            </w:r>
            <w:r w:rsidRPr="00A42A1E">
              <w:rPr>
                <w:rFonts w:ascii="Times New Roman" w:hAnsi="Times New Roman"/>
                <w:sz w:val="24"/>
                <w:szCs w:val="24"/>
                <w:lang w:eastAsia="zh-CN"/>
              </w:rPr>
              <w:t xml:space="preserve"> de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2" w:type="dxa"/>
            <w:shd w:val="clear" w:color="auto" w:fill="auto"/>
          </w:tcPr>
          <w:p w14:paraId="2EE8C5EC"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tcPr>
          <w:p w14:paraId="32FDB757"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4A6F5ED2"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E11A227" w14:textId="77777777" w:rsidTr="007279B2">
        <w:tc>
          <w:tcPr>
            <w:tcW w:w="7205" w:type="dxa"/>
            <w:shd w:val="clear" w:color="auto" w:fill="auto"/>
          </w:tcPr>
          <w:p w14:paraId="586DEFD5" w14:textId="7777777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ne fait pas l’objet d’un conflit d’intérêts susceptible de nuire à l’exécution du contrat.</w:t>
            </w:r>
          </w:p>
        </w:tc>
        <w:tc>
          <w:tcPr>
            <w:tcW w:w="702" w:type="dxa"/>
            <w:shd w:val="clear" w:color="auto" w:fill="auto"/>
          </w:tcPr>
          <w:p w14:paraId="0C96B4D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tcPr>
          <w:p w14:paraId="0CA47C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1D4D6B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45867B5F" w14:textId="77777777" w:rsidR="00A42A1E" w:rsidRPr="00A42A1E" w:rsidRDefault="00A42A1E" w:rsidP="00A42A1E">
      <w:pPr>
        <w:spacing w:after="0"/>
        <w:rPr>
          <w:rFonts w:ascii="Times New Roman" w:hAnsi="Times New Roman"/>
          <w:b/>
          <w:i/>
          <w:color w:val="0070C0"/>
          <w:sz w:val="24"/>
          <w:szCs w:val="24"/>
        </w:rPr>
      </w:pPr>
    </w:p>
    <w:p w14:paraId="204420B8" w14:textId="77777777" w:rsidR="00A42A1E" w:rsidRPr="00A42A1E" w:rsidRDefault="00A42A1E" w:rsidP="00A42A1E">
      <w:pPr>
        <w:spacing w:after="0"/>
        <w:jc w:val="both"/>
        <w:rPr>
          <w:rFonts w:ascii="Times New Roman" w:hAnsi="Times New Roman"/>
          <w:bCs/>
          <w:sz w:val="24"/>
          <w:szCs w:val="24"/>
          <w:u w:val="single"/>
        </w:rPr>
      </w:pPr>
    </w:p>
    <w:p w14:paraId="70A7FA9F" w14:textId="77777777" w:rsidR="00A42A1E" w:rsidRPr="00A42A1E" w:rsidRDefault="00A42A1E" w:rsidP="00A42A1E">
      <w:pPr>
        <w:spacing w:after="0"/>
        <w:jc w:val="both"/>
        <w:rPr>
          <w:rFonts w:ascii="Times New Roman" w:hAnsi="Times New Roman"/>
          <w:b/>
          <w:bCs/>
          <w:sz w:val="24"/>
          <w:szCs w:val="24"/>
          <w:lang w:val="fr-BE" w:eastAsia="en-US"/>
        </w:rPr>
      </w:pPr>
      <w:r w:rsidRPr="00A42A1E">
        <w:rPr>
          <w:rFonts w:ascii="Times New Roman" w:hAnsi="Times New Roman"/>
          <w:b/>
          <w:bCs/>
          <w:sz w:val="24"/>
          <w:szCs w:val="24"/>
          <w:lang w:val="fr-BE"/>
        </w:rPr>
        <w:t xml:space="preserve">Critères de sélection applicables au soumissionnaire dans son ensemble - évaluation d’ensemble </w:t>
      </w:r>
      <w:r w:rsidRPr="00A42A1E">
        <w:rPr>
          <w:rFonts w:ascii="Times New Roman" w:hAnsi="Times New Roman"/>
          <w:b/>
          <w:bCs/>
          <w:i/>
          <w:iCs/>
          <w:sz w:val="24"/>
          <w:szCs w:val="24"/>
          <w:lang w:val="fr-BE"/>
        </w:rPr>
        <w:t xml:space="preserve">(à remplir UNIQUEMENT par soumissionnaire unique ou par le chef de file en </w:t>
      </w:r>
      <w:r w:rsidRPr="00A42A1E">
        <w:rPr>
          <w:rFonts w:ascii="Times New Roman" w:hAnsi="Times New Roman"/>
          <w:b/>
          <w:bCs/>
          <w:iCs/>
          <w:sz w:val="24"/>
          <w:szCs w:val="24"/>
          <w:lang w:val="fr-BE"/>
        </w:rPr>
        <w:t xml:space="preserve">cas </w:t>
      </w:r>
      <w:r w:rsidRPr="00A42A1E">
        <w:rPr>
          <w:rFonts w:ascii="Times New Roman" w:hAnsi="Times New Roman"/>
          <w:b/>
          <w:sz w:val="24"/>
          <w:szCs w:val="24"/>
          <w:lang w:val="fr-BE"/>
        </w:rPr>
        <w:t>d’offre conjointe</w:t>
      </w:r>
      <w:r w:rsidRPr="00A42A1E">
        <w:rPr>
          <w:rFonts w:ascii="Times New Roman" w:hAnsi="Times New Roman"/>
          <w:b/>
          <w:bCs/>
          <w:iCs/>
          <w:sz w:val="24"/>
          <w:szCs w:val="24"/>
          <w:lang w:val="fr-BE"/>
        </w:rPr>
        <w:t>)</w:t>
      </w:r>
    </w:p>
    <w:p w14:paraId="7746A669" w14:textId="77777777" w:rsidR="00A42A1E" w:rsidRPr="00A42A1E" w:rsidRDefault="00A42A1E" w:rsidP="00A42A1E">
      <w:pPr>
        <w:spacing w:after="0"/>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42A1E" w:rsidRPr="00A42A1E" w14:paraId="5B202193" w14:textId="77777777" w:rsidTr="00FF1D38">
        <w:tc>
          <w:tcPr>
            <w:tcW w:w="7205" w:type="dxa"/>
            <w:shd w:val="clear" w:color="auto" w:fill="auto"/>
          </w:tcPr>
          <w:p w14:paraId="6C6B05B3" w14:textId="6E4FBDE0"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 si la personne susmentionnée est </w:t>
            </w:r>
            <w:r w:rsidRPr="00A42A1E">
              <w:rPr>
                <w:rFonts w:ascii="Times New Roman" w:hAnsi="Times New Roman"/>
                <w:b/>
                <w:sz w:val="24"/>
                <w:szCs w:val="24"/>
              </w:rPr>
              <w:t>soumissionnaire unique</w:t>
            </w:r>
            <w:r w:rsidRPr="00A42A1E">
              <w:rPr>
                <w:rFonts w:ascii="Times New Roman" w:hAnsi="Times New Roman"/>
                <w:sz w:val="24"/>
                <w:szCs w:val="24"/>
              </w:rPr>
              <w:t xml:space="preserve"> ou </w:t>
            </w:r>
            <w:r w:rsidRPr="00A42A1E">
              <w:rPr>
                <w:rFonts w:ascii="Times New Roman" w:hAnsi="Times New Roman"/>
                <w:b/>
                <w:sz w:val="24"/>
                <w:szCs w:val="24"/>
              </w:rPr>
              <w:t>chef de file dans le cas d’un consortium</w:t>
            </w:r>
            <w:r w:rsidRPr="00A42A1E">
              <w:rPr>
                <w:rFonts w:ascii="Times New Roman" w:hAnsi="Times New Roman"/>
                <w:sz w:val="24"/>
                <w:szCs w:val="24"/>
              </w:rPr>
              <w:t xml:space="preserve">, </w:t>
            </w:r>
            <w:r w:rsidR="005831A0" w:rsidRPr="00A42A1E">
              <w:rPr>
                <w:rFonts w:ascii="Times New Roman" w:hAnsi="Times New Roman"/>
                <w:sz w:val="24"/>
                <w:szCs w:val="24"/>
              </w:rPr>
              <w:t>déclare :</w:t>
            </w:r>
          </w:p>
        </w:tc>
        <w:tc>
          <w:tcPr>
            <w:tcW w:w="702" w:type="dxa"/>
            <w:shd w:val="clear" w:color="auto" w:fill="auto"/>
          </w:tcPr>
          <w:p w14:paraId="60C6921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3CDF9C7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gridSpan w:val="2"/>
            <w:shd w:val="clear" w:color="auto" w:fill="auto"/>
          </w:tcPr>
          <w:p w14:paraId="6982D48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5491B145" w14:textId="77777777" w:rsidTr="00FF1D38">
        <w:tc>
          <w:tcPr>
            <w:tcW w:w="7205" w:type="dxa"/>
            <w:shd w:val="clear" w:color="auto" w:fill="auto"/>
          </w:tcPr>
          <w:p w14:paraId="7AB4D8C5" w14:textId="5CD9D69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que le soumissionnaire (y compris tous les membres du groupement en cas de consortium, les sous-traitants </w:t>
            </w:r>
            <w:r w:rsidRPr="00A42A1E">
              <w:rPr>
                <w:rFonts w:ascii="Times New Roman" w:hAnsi="Times New Roman"/>
                <w:sz w:val="24"/>
                <w:szCs w:val="24"/>
                <w:lang w:val="fr-BE" w:eastAsia="zh-CN"/>
              </w:rPr>
              <w:t>et les entités sur la capacité desquelles le soumissionnaire compte s’appuyer,</w:t>
            </w:r>
            <w:r w:rsidRPr="00A42A1E">
              <w:rPr>
                <w:rFonts w:ascii="Times New Roman" w:hAnsi="Times New Roman"/>
                <w:sz w:val="24"/>
                <w:szCs w:val="24"/>
                <w:lang w:eastAsia="zh-CN"/>
              </w:rPr>
              <w:t xml:space="preserve"> le cas échéant) remplit l’ensemble des critères de sélection pour lesquels il sera procédé à une évaluation d’ensemble conformément au dossier d’appel </w:t>
            </w:r>
            <w:r w:rsidR="005831A0" w:rsidRPr="00A42A1E">
              <w:rPr>
                <w:rFonts w:ascii="Times New Roman" w:hAnsi="Times New Roman"/>
                <w:sz w:val="24"/>
                <w:szCs w:val="24"/>
                <w:lang w:eastAsia="zh-CN"/>
              </w:rPr>
              <w:t>d’offres ;</w:t>
            </w:r>
          </w:p>
        </w:tc>
        <w:tc>
          <w:tcPr>
            <w:tcW w:w="702" w:type="dxa"/>
            <w:shd w:val="clear" w:color="auto" w:fill="auto"/>
          </w:tcPr>
          <w:p w14:paraId="06ECEBA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742" w:type="dxa"/>
            <w:gridSpan w:val="2"/>
            <w:shd w:val="clear" w:color="auto" w:fill="auto"/>
          </w:tcPr>
          <w:p w14:paraId="4A189F9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7" w:type="dxa"/>
          </w:tcPr>
          <w:p w14:paraId="2DB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149C20D2" w14:textId="77777777" w:rsidR="00A42A1E" w:rsidRPr="00A42A1E" w:rsidRDefault="00A42A1E" w:rsidP="00A42A1E">
      <w:pPr>
        <w:spacing w:after="0"/>
        <w:rPr>
          <w:rFonts w:ascii="Times New Roman" w:hAnsi="Times New Roman"/>
          <w:sz w:val="24"/>
          <w:szCs w:val="24"/>
          <w:lang w:val="fr-BE"/>
        </w:rPr>
      </w:pPr>
    </w:p>
    <w:p w14:paraId="44A3DFFF" w14:textId="77777777" w:rsidR="00A42A1E" w:rsidRPr="00A42A1E" w:rsidRDefault="00A42A1E" w:rsidP="00A42A1E">
      <w:pPr>
        <w:spacing w:after="0"/>
        <w:rPr>
          <w:rFonts w:ascii="Times New Roman" w:hAnsi="Times New Roman"/>
          <w:sz w:val="24"/>
          <w:szCs w:val="24"/>
          <w:lang w:val="fr-BE" w:eastAsia="en-US"/>
        </w:rPr>
      </w:pPr>
      <w:r w:rsidRPr="00A42A1E">
        <w:rPr>
          <w:rFonts w:ascii="Times New Roman" w:hAnsi="Times New Roman"/>
          <w:sz w:val="24"/>
          <w:szCs w:val="24"/>
          <w:lang w:val="fr-BE"/>
        </w:rPr>
        <w:t>Dans le cas d’une procédure avec lots, les déclarations ci-dessus s’appliquent au(x) lot(s) pour le(s) quel(s) la demande de participation/l’offre est présentée.</w:t>
      </w:r>
    </w:p>
    <w:p w14:paraId="5DD50CF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VIII – Justificatifs aux fins de la sélection</w:t>
      </w:r>
    </w:p>
    <w:p w14:paraId="515EEC3E"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lastRenderedPageBreak/>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4199ED2D"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492CAB58"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51B61A32" w14:textId="55BA83E3" w:rsidR="00A42A1E" w:rsidRPr="00A42A1E" w:rsidRDefault="00A42A1E" w:rsidP="005831A0">
      <w:pPr>
        <w:spacing w:before="100" w:beforeAutospacing="1" w:after="360"/>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219A81B" w14:textId="77777777" w:rsidTr="00FF1D38">
        <w:tc>
          <w:tcPr>
            <w:tcW w:w="4786" w:type="dxa"/>
            <w:shd w:val="clear" w:color="auto" w:fill="auto"/>
          </w:tcPr>
          <w:p w14:paraId="5217D817"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77C9C1B8"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7CC8403B" w14:textId="77777777" w:rsidTr="00FF1D38">
        <w:tc>
          <w:tcPr>
            <w:tcW w:w="4786" w:type="dxa"/>
            <w:shd w:val="clear" w:color="auto" w:fill="auto"/>
          </w:tcPr>
          <w:p w14:paraId="7D52DBD0"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6EC7A9C1"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3CE0C359" w14:textId="77777777" w:rsidR="00A42A1E" w:rsidRPr="00A42A1E" w:rsidRDefault="00A42A1E" w:rsidP="005831A0">
      <w:pPr>
        <w:spacing w:before="240"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15B2F5B7" w14:textId="77777777" w:rsidR="00A42A1E" w:rsidRPr="00A42A1E" w:rsidRDefault="00A42A1E" w:rsidP="005831A0">
      <w:pPr>
        <w:spacing w:before="100" w:before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915C038" w14:textId="77777777" w:rsidTr="00FF1D38">
        <w:tc>
          <w:tcPr>
            <w:tcW w:w="4786" w:type="dxa"/>
            <w:shd w:val="clear" w:color="auto" w:fill="auto"/>
          </w:tcPr>
          <w:p w14:paraId="0D8932CB"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636E49E5"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041B97A2" w14:textId="77777777" w:rsidTr="00FF1D38">
        <w:tc>
          <w:tcPr>
            <w:tcW w:w="4786" w:type="dxa"/>
            <w:shd w:val="clear" w:color="auto" w:fill="auto"/>
          </w:tcPr>
          <w:p w14:paraId="727BD8A4"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1433038B"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D34AFB6" w14:textId="77777777" w:rsidR="00A42A1E" w:rsidRPr="00A42A1E" w:rsidRDefault="00A42A1E" w:rsidP="005831A0">
      <w:pPr>
        <w:spacing w:before="240" w:after="120"/>
        <w:jc w:val="both"/>
        <w:rPr>
          <w:rFonts w:ascii="Times New Roman" w:hAnsi="Times New Roman"/>
          <w:b/>
          <w:i/>
          <w:noProof/>
          <w:sz w:val="24"/>
          <w:szCs w:val="24"/>
        </w:rPr>
      </w:pPr>
      <w:r w:rsidRPr="00A42A1E">
        <w:rPr>
          <w:rFonts w:ascii="Times New Roman" w:hAnsi="Times New Roman"/>
          <w:b/>
          <w:i/>
          <w:sz w:val="24"/>
          <w:szCs w:val="24"/>
        </w:rPr>
        <w:t>La personne susmentionnée doit immédiatement informer le pouvoir adjudicateur de toute modification de la situation déclarée.</w:t>
      </w:r>
    </w:p>
    <w:p w14:paraId="02AFCA04" w14:textId="77777777" w:rsidR="00A42A1E" w:rsidRPr="00A42A1E" w:rsidRDefault="00A42A1E" w:rsidP="005831A0">
      <w:pPr>
        <w:spacing w:before="40" w:after="0"/>
        <w:jc w:val="both"/>
        <w:rPr>
          <w:rFonts w:ascii="Times New Roman" w:hAnsi="Times New Roman"/>
          <w:b/>
          <w:i/>
          <w:noProof/>
          <w:sz w:val="24"/>
          <w:szCs w:val="24"/>
        </w:rPr>
      </w:pPr>
      <w:r w:rsidRPr="00A42A1E">
        <w:rPr>
          <w:rFonts w:ascii="Times New Roman" w:hAnsi="Times New Roman"/>
          <w:b/>
          <w:i/>
          <w:sz w:val="24"/>
          <w:szCs w:val="24"/>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2CE5A6FD" w14:textId="77777777" w:rsidR="00A42A1E" w:rsidRPr="00A42A1E" w:rsidRDefault="00A42A1E" w:rsidP="00A42A1E">
      <w:pPr>
        <w:spacing w:before="40" w:after="40"/>
        <w:jc w:val="both"/>
        <w:rPr>
          <w:rFonts w:ascii="Times New Roman" w:hAnsi="Times New Roman"/>
          <w:noProof/>
          <w:sz w:val="24"/>
          <w:szCs w:val="24"/>
        </w:rPr>
      </w:pPr>
    </w:p>
    <w:p w14:paraId="0143FFD9" w14:textId="6F2EAB87" w:rsidR="00A42A1E" w:rsidRPr="00A42A1E" w:rsidRDefault="00A42A1E" w:rsidP="00A42A1E">
      <w:pPr>
        <w:tabs>
          <w:tab w:val="left" w:pos="4395"/>
          <w:tab w:val="left" w:pos="7797"/>
        </w:tabs>
        <w:spacing w:before="40" w:after="40"/>
        <w:jc w:val="both"/>
        <w:rPr>
          <w:rFonts w:ascii="Times New Roman" w:hAnsi="Times New Roman"/>
          <w:noProof/>
          <w:sz w:val="24"/>
          <w:szCs w:val="24"/>
        </w:rPr>
      </w:pPr>
      <w:r w:rsidRPr="00A42A1E">
        <w:rPr>
          <w:rFonts w:ascii="Times New Roman" w:hAnsi="Times New Roman"/>
          <w:sz w:val="24"/>
          <w:szCs w:val="24"/>
        </w:rPr>
        <w:t>Nom et prénoms</w:t>
      </w:r>
      <w:r w:rsidRPr="00A42A1E">
        <w:rPr>
          <w:rFonts w:ascii="Times New Roman" w:hAnsi="Times New Roman"/>
          <w:sz w:val="24"/>
          <w:szCs w:val="24"/>
        </w:rPr>
        <w:tab/>
        <w:t>Date</w:t>
      </w:r>
      <w:r w:rsidRPr="00A42A1E">
        <w:rPr>
          <w:rFonts w:ascii="Times New Roman" w:hAnsi="Times New Roman"/>
          <w:sz w:val="24"/>
          <w:szCs w:val="24"/>
        </w:rPr>
        <w:tab/>
        <w:t>Signature</w:t>
      </w:r>
    </w:p>
    <w:p w14:paraId="28BADA56" w14:textId="77777777" w:rsidR="00A42A1E" w:rsidRPr="00A42A1E" w:rsidRDefault="00A42A1E" w:rsidP="00A42A1E">
      <w:pPr>
        <w:spacing w:after="0"/>
        <w:rPr>
          <w:rFonts w:ascii="Times New Roman" w:hAnsi="Times New Roman"/>
          <w:sz w:val="24"/>
          <w:szCs w:val="24"/>
        </w:rPr>
      </w:pPr>
    </w:p>
    <w:p w14:paraId="3AFD2A39" w14:textId="2356D90E" w:rsidR="00CB0BE5" w:rsidRPr="00EB4554" w:rsidRDefault="00CB0BE5" w:rsidP="007912FB">
      <w:pPr>
        <w:pStyle w:val="Blockquote"/>
        <w:spacing w:before="240"/>
        <w:ind w:left="0" w:right="0"/>
        <w:jc w:val="both"/>
        <w:rPr>
          <w:sz w:val="22"/>
          <w:szCs w:val="22"/>
        </w:rPr>
      </w:pPr>
    </w:p>
    <w:sectPr w:rsidR="00CB0BE5" w:rsidRPr="00EB4554" w:rsidSect="00A42A1E">
      <w:footerReference w:type="default" r:id="rId14"/>
      <w:footerReference w:type="first" r:id="rId15"/>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94BE" w14:textId="77777777" w:rsidR="00596934" w:rsidRDefault="00596934" w:rsidP="00662B19">
      <w:pPr>
        <w:spacing w:before="120" w:after="0"/>
      </w:pPr>
      <w:r>
        <w:separator/>
      </w:r>
    </w:p>
  </w:endnote>
  <w:endnote w:type="continuationSeparator" w:id="0">
    <w:p w14:paraId="18FD94C2" w14:textId="77777777" w:rsidR="00596934" w:rsidRDefault="0059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3DB6BF25" w:rsidR="00C97FCA" w:rsidRPr="00EB4554" w:rsidRDefault="00C97FCA"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sz w:val="18"/>
        <w:szCs w:val="18"/>
      </w:rPr>
      <w:tab/>
      <w:t>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13</w:t>
    </w:r>
    <w:r w:rsidRPr="00EB4554">
      <w:rPr>
        <w:rStyle w:val="PageNumber"/>
        <w:rFonts w:ascii="Times New Roman" w:hAnsi="Times New Roman"/>
        <w:sz w:val="18"/>
        <w:szCs w:val="18"/>
      </w:rPr>
      <w:fldChar w:fldCharType="end"/>
    </w:r>
  </w:p>
  <w:p w14:paraId="2CA0822F" w14:textId="1ECDF4B7" w:rsidR="00C97FCA" w:rsidRPr="00EB4554" w:rsidRDefault="00C97FCA"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3325" w14:textId="77777777" w:rsidR="00AA343A" w:rsidRPr="00EB4554" w:rsidRDefault="00AA343A" w:rsidP="00AA343A">
    <w:pPr>
      <w:pStyle w:val="Footer"/>
      <w:tabs>
        <w:tab w:val="clear" w:pos="4320"/>
        <w:tab w:val="clear" w:pos="8640"/>
        <w:tab w:val="right" w:pos="9356"/>
        <w:tab w:val="right" w:pos="14034"/>
      </w:tabs>
      <w:spacing w:after="0"/>
      <w:jc w:val="right"/>
      <w:rPr>
        <w:rStyle w:val="PageNumber"/>
        <w:rFonts w:ascii="Times New Roman" w:hAnsi="Times New Roman"/>
        <w:sz w:val="18"/>
        <w:szCs w:val="18"/>
      </w:rPr>
    </w:pPr>
    <w:r>
      <w:rPr>
        <w:rFonts w:ascii="Times New Roman" w:hAnsi="Times New Roman"/>
        <w:sz w:val="18"/>
        <w:szCs w:val="18"/>
      </w:rPr>
      <w:t>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sz w:val="18"/>
        <w:szCs w:val="18"/>
      </w:rPr>
      <w:t>2</w:t>
    </w:r>
    <w:r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sz w:val="18"/>
        <w:szCs w:val="18"/>
      </w:rPr>
      <w:t>13</w:t>
    </w:r>
    <w:r w:rsidRPr="00EB4554">
      <w:rPr>
        <w:rStyle w:val="PageNumber"/>
        <w:rFonts w:ascii="Times New Roman" w:hAnsi="Times New Roman"/>
        <w:sz w:val="18"/>
        <w:szCs w:val="18"/>
      </w:rPr>
      <w:fldChar w:fldCharType="end"/>
    </w:r>
  </w:p>
  <w:p w14:paraId="5D3164FA" w14:textId="0D90E1BE" w:rsidR="00C97FCA" w:rsidRPr="00740E1E" w:rsidRDefault="00C97FCA"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F7B" w14:textId="4C75CBE0" w:rsidR="006353E1" w:rsidRPr="00EB4554" w:rsidRDefault="00A61ADA" w:rsidP="00C048DD">
    <w:pPr>
      <w:pStyle w:val="Footer"/>
      <w:tabs>
        <w:tab w:val="clear" w:pos="4320"/>
        <w:tab w:val="clear" w:pos="8640"/>
        <w:tab w:val="right" w:pos="14034"/>
      </w:tabs>
      <w:spacing w:after="0"/>
      <w:rPr>
        <w:rFonts w:ascii="Times New Roman" w:hAnsi="Times New Roman"/>
        <w:sz w:val="18"/>
        <w:szCs w:val="18"/>
      </w:rPr>
    </w:pPr>
    <w:r>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w:t>
    </w:r>
    <w:r w:rsidR="00581396">
      <w:rPr>
        <w:rStyle w:val="PageNumber"/>
        <w:rFonts w:ascii="Times New Roman" w:hAnsi="Times New Roman"/>
        <w:sz w:val="18"/>
        <w:szCs w:val="18"/>
      </w:rPr>
      <w:t xml:space="preserve"> 1</w:t>
    </w:r>
    <w:r w:rsidR="00AA343A">
      <w:rPr>
        <w:rStyle w:val="PageNumber"/>
        <w:rFonts w:ascii="Times New Roman" w:hAnsi="Times New Roman"/>
        <w:sz w:val="18"/>
        <w:szCs w:val="18"/>
      </w:rPr>
      <w:t>3</w:t>
    </w:r>
    <w:r w:rsidR="006353E1"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00000000">
      <w:rPr>
        <w:rFonts w:ascii="Times New Roman" w:hAnsi="Times New Roman"/>
        <w:sz w:val="18"/>
        <w:szCs w:val="18"/>
      </w:rPr>
      <w:fldChar w:fldCharType="separate"/>
    </w:r>
    <w:r w:rsidR="006353E1"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AAE" w14:textId="7668C7DB" w:rsidR="006353E1" w:rsidRPr="00F36B03" w:rsidRDefault="00A61ADA" w:rsidP="00F36B03">
    <w:pPr>
      <w:pStyle w:val="Footer"/>
      <w:tabs>
        <w:tab w:val="clear" w:pos="4320"/>
        <w:tab w:val="clear" w:pos="8640"/>
        <w:tab w:val="right" w:pos="9498"/>
        <w:tab w:val="right" w:pos="14601"/>
      </w:tabs>
      <w:spacing w:before="120" w:after="0"/>
      <w:rPr>
        <w:rFonts w:ascii="Times New Roman" w:hAnsi="Times New Roman"/>
      </w:rPr>
    </w:pPr>
    <w:r>
      <w:rPr>
        <w:rFonts w:ascii="Times New Roman" w:hAnsi="Times New Roman"/>
        <w:b/>
        <w:sz w:val="18"/>
        <w:szCs w:val="18"/>
      </w:rPr>
      <w:tab/>
    </w:r>
    <w:r>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8F381D">
      <w:rPr>
        <w:rFonts w:ascii="Times New Roman" w:hAnsi="Times New Roman"/>
        <w:noProof/>
        <w:sz w:val="18"/>
        <w:szCs w:val="18"/>
      </w:rPr>
      <w:t>13</w:t>
    </w:r>
    <w:r w:rsidR="006353E1" w:rsidRPr="00910296">
      <w:rPr>
        <w:rFonts w:ascii="Times New Roman" w:hAnsi="Times New Roman"/>
        <w:sz w:val="18"/>
        <w:szCs w:val="18"/>
      </w:rPr>
      <w:fldChar w:fldCharType="end"/>
    </w:r>
    <w:r>
      <w:rP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13</w:t>
    </w:r>
    <w:r w:rsidR="006353E1"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C7EE" w14:textId="1FF2C887" w:rsidR="006353E1" w:rsidRPr="008F381D" w:rsidRDefault="00A61ADA" w:rsidP="008F381D">
    <w:pPr>
      <w:pStyle w:val="Footer"/>
      <w:tabs>
        <w:tab w:val="clear" w:pos="4320"/>
        <w:tab w:val="clear" w:pos="8640"/>
        <w:tab w:val="right" w:pos="9072"/>
        <w:tab w:val="right" w:pos="14034"/>
      </w:tabs>
      <w:spacing w:after="0"/>
      <w:ind w:right="360"/>
      <w:rPr>
        <w:rFonts w:ascii="Times New Roman" w:hAnsi="Times New Roman"/>
      </w:rPr>
    </w:pPr>
    <w:r>
      <w:rPr>
        <w:rFonts w:ascii="Times New Roman" w:hAnsi="Times New Roman"/>
        <w:b/>
        <w:sz w:val="18"/>
        <w:szCs w:val="18"/>
      </w:rPr>
      <w:tab/>
    </w:r>
    <w:r>
      <w:rPr>
        <w:rFonts w:ascii="Times New Roman" w:hAnsi="Times New Roman"/>
        <w:sz w:val="18"/>
        <w:szCs w:val="18"/>
      </w:rPr>
      <w:t>Page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7</w:t>
    </w:r>
    <w:r w:rsidR="006353E1" w:rsidRPr="00910296">
      <w:rPr>
        <w:rStyle w:val="PageNumber"/>
        <w:rFonts w:ascii="Times New Roman" w:hAnsi="Times New Roman"/>
      </w:rPr>
      <w:fldChar w:fldCharType="end"/>
    </w:r>
    <w:r>
      <w:rPr>
        <w:rStyle w:val="PageNumbe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13</w:t>
    </w:r>
    <w:r w:rsidR="006353E1"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A10D" w14:textId="77777777" w:rsidR="00596934" w:rsidRDefault="00596934">
      <w:r>
        <w:separator/>
      </w:r>
    </w:p>
  </w:footnote>
  <w:footnote w:type="continuationSeparator" w:id="0">
    <w:p w14:paraId="5F092509" w14:textId="77777777" w:rsidR="00596934" w:rsidRDefault="00596934">
      <w:r>
        <w:continuationSeparator/>
      </w:r>
    </w:p>
  </w:footnote>
  <w:footnote w:id="1">
    <w:p w14:paraId="021B3880" w14:textId="77777777" w:rsidR="00C97FCA" w:rsidRPr="00B34D52" w:rsidRDefault="00C97FCA" w:rsidP="005831A0">
      <w:pPr>
        <w:pStyle w:val="FootnoteText"/>
        <w:rPr>
          <w:highlight w:val="yellow"/>
        </w:rPr>
      </w:pPr>
      <w:r w:rsidRPr="00D10851">
        <w:rPr>
          <w:rStyle w:val="FootnoteReference"/>
          <w:sz w:val="16"/>
          <w:szCs w:val="16"/>
        </w:rPr>
        <w:footnoteRef/>
      </w:r>
      <w:r w:rsidRPr="00D10851">
        <w:t xml:space="preserve"> Pays dans lequel l’entité légale est immatriculée.</w:t>
      </w:r>
    </w:p>
  </w:footnote>
  <w:footnote w:id="2">
    <w:p w14:paraId="69534044" w14:textId="51A05629" w:rsidR="00C97FCA" w:rsidRPr="00864901" w:rsidRDefault="00C97FCA" w:rsidP="005831A0">
      <w:pPr>
        <w:pStyle w:val="FootnoteText"/>
      </w:pPr>
      <w:r w:rsidRPr="00C57586">
        <w:rPr>
          <w:rStyle w:val="FootnoteReference"/>
          <w:sz w:val="16"/>
          <w:szCs w:val="16"/>
        </w:rPr>
        <w:footnoteRef/>
      </w:r>
      <w:r w:rsidRPr="00C57586">
        <w:t xml:space="preserve"> Ajouter ou supprimer autant de lignes que nécessaire pour les membres du consortium. </w:t>
      </w:r>
    </w:p>
  </w:footnote>
  <w:footnote w:id="3">
    <w:p w14:paraId="07E36812" w14:textId="2D2EBBC2" w:rsidR="004D6174" w:rsidRPr="004D6174" w:rsidRDefault="004D6174">
      <w:pPr>
        <w:pStyle w:val="FootnoteText"/>
      </w:pPr>
      <w:r w:rsidRPr="000E011B">
        <w:rPr>
          <w:rStyle w:val="FootnoteReference"/>
        </w:rPr>
        <w:footnoteRef/>
      </w:r>
      <w:r w:rsidRPr="000E011B">
        <w:t xml:space="preserve"> Le pouvoir adjudicateur considérera l’expérience cumulative du consortium (membres + chef de file) comme expérience demandée.</w:t>
      </w:r>
    </w:p>
  </w:footnote>
  <w:footnote w:id="4">
    <w:p w14:paraId="2772A811" w14:textId="4A1FC66D" w:rsidR="00C97FCA" w:rsidRPr="00864901" w:rsidRDefault="00C97FCA" w:rsidP="005831A0">
      <w:pPr>
        <w:pStyle w:val="FootnoteText"/>
      </w:pPr>
      <w:r>
        <w:rPr>
          <w:rStyle w:val="FootnoteReference"/>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w:t>
      </w:r>
      <w:r w:rsidR="007831E8">
        <w:t xml:space="preserve"> « Chef</w:t>
      </w:r>
      <w:r>
        <w:t xml:space="preserve"> de </w:t>
      </w:r>
      <w:r w:rsidR="002407FD">
        <w:t>file »</w:t>
      </w:r>
      <w:r>
        <w:t xml:space="preserve"> (et toutes les autres colonnes doivent être supprimées).</w:t>
      </w:r>
    </w:p>
  </w:footnote>
  <w:footnote w:id="5">
    <w:p w14:paraId="21276F4B" w14:textId="478FE74E" w:rsidR="00BA2DA3" w:rsidRPr="00BA2DA3" w:rsidRDefault="00BA2DA3">
      <w:pPr>
        <w:pStyle w:val="FootnoteText"/>
        <w:rPr>
          <w:u w:val="single"/>
        </w:rPr>
      </w:pPr>
      <w:r>
        <w:rPr>
          <w:rStyle w:val="FootnoteReference"/>
        </w:rPr>
        <w:footnoteRef/>
      </w:r>
      <w:r>
        <w:t xml:space="preserve"> Le Diplôme Universitaire et le certificat d’aptitude professionnelle, tels qu’indiqués, devront être possédés au moins par le </w:t>
      </w:r>
      <w:r w:rsidRPr="00BA2DA3">
        <w:rPr>
          <w:u w:val="single"/>
        </w:rPr>
        <w:t>Chef de file.</w:t>
      </w:r>
    </w:p>
  </w:footnote>
  <w:footnote w:id="6">
    <w:p w14:paraId="4829B479" w14:textId="77777777" w:rsidR="0059422F" w:rsidRPr="00864901" w:rsidRDefault="0059422F" w:rsidP="0059422F">
      <w:pPr>
        <w:pStyle w:val="FootnoteText"/>
      </w:pPr>
      <w:r>
        <w:rPr>
          <w:rStyle w:val="FootnoteReference"/>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 « Chef de file » (et toutes les autres colonnes doivent être supprimées).</w:t>
      </w:r>
    </w:p>
  </w:footnote>
  <w:footnote w:id="7">
    <w:p w14:paraId="5479ACED" w14:textId="7D225599" w:rsidR="005A7C0A" w:rsidRPr="00864901" w:rsidRDefault="005A7C0A" w:rsidP="005A7C0A">
      <w:pPr>
        <w:pStyle w:val="FootnoteText"/>
      </w:pPr>
      <w:r>
        <w:rPr>
          <w:rStyle w:val="FootnoteReference"/>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 « Chef de file » (et toutes les autres colonnes doivent être supprimées).</w:t>
      </w:r>
    </w:p>
    <w:p w14:paraId="6B267998" w14:textId="5AEBEADF" w:rsidR="005A7C0A" w:rsidRPr="005A7C0A" w:rsidRDefault="005A7C0A">
      <w:pPr>
        <w:pStyle w:val="FootnoteText"/>
      </w:pPr>
    </w:p>
  </w:footnote>
  <w:footnote w:id="8">
    <w:p w14:paraId="71A61D07" w14:textId="77777777" w:rsidR="005B1E85" w:rsidRPr="00864901" w:rsidRDefault="005B1E85" w:rsidP="005B1E85">
      <w:pPr>
        <w:pStyle w:val="FootnoteText"/>
      </w:pPr>
      <w:r>
        <w:rPr>
          <w:rStyle w:val="FootnoteReference"/>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 « Chef de file » (et toutes les autres colonnes doivent être supprimées).</w:t>
      </w:r>
    </w:p>
  </w:footnote>
  <w:footnote w:id="9">
    <w:p w14:paraId="55D1BBD3" w14:textId="77777777" w:rsidR="00A42A1E" w:rsidRPr="005831A0" w:rsidRDefault="00A42A1E" w:rsidP="005831A0">
      <w:pPr>
        <w:pStyle w:val="FootnoteText"/>
        <w:rPr>
          <w:lang w:val="fr-BE"/>
        </w:rPr>
      </w:pPr>
      <w:r w:rsidRPr="005831A0">
        <w:rPr>
          <w:rStyle w:val="FootnoteReference"/>
        </w:rPr>
        <w:footnoteRef/>
      </w:r>
      <w:r>
        <w:rPr>
          <w:lang w:val="fr-BE"/>
        </w:rPr>
        <w:t xml:space="preserve"> </w:t>
      </w:r>
      <w:r w:rsidRPr="005831A0">
        <w:rPr>
          <w:lang w:val="fr-BE"/>
        </w:rPr>
        <w:t>La déclaration au titre de ce point 2 est volontaire et ne peut produire d’effets juridiques défavorables pour</w:t>
      </w:r>
    </w:p>
    <w:p w14:paraId="6A1F65A7" w14:textId="77777777" w:rsidR="00A42A1E" w:rsidRPr="005831A0" w:rsidRDefault="00A42A1E" w:rsidP="005831A0">
      <w:pPr>
        <w:pStyle w:val="FootnoteText"/>
        <w:rPr>
          <w:lang w:val="fr-BE"/>
        </w:rPr>
      </w:pPr>
      <w:r w:rsidRPr="005831A0">
        <w:rPr>
          <w:lang w:val="fr-BE"/>
        </w:rPr>
        <w:t>l’opérateur économique tant que les conditions de l’article 141, paragraphe 1, point a), du RF ne sont pas</w:t>
      </w:r>
    </w:p>
    <w:p w14:paraId="518BB1A7" w14:textId="77777777" w:rsidR="00A42A1E" w:rsidRDefault="00A42A1E" w:rsidP="005831A0">
      <w:pPr>
        <w:pStyle w:val="FootnoteText"/>
      </w:pPr>
      <w:r w:rsidRPr="005831A0">
        <w:rPr>
          <w:lang w:val="fr-BE"/>
        </w:rPr>
        <w:t>remplies.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021DC"/>
    <w:multiLevelType w:val="hybridMultilevel"/>
    <w:tmpl w:val="A8DEBD8E"/>
    <w:lvl w:ilvl="0" w:tplc="B026407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7"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35461">
    <w:abstractNumId w:val="4"/>
  </w:num>
  <w:num w:numId="2" w16cid:durableId="323244383">
    <w:abstractNumId w:val="11"/>
  </w:num>
  <w:num w:numId="3" w16cid:durableId="18436121">
    <w:abstractNumId w:val="1"/>
  </w:num>
  <w:num w:numId="4" w16cid:durableId="308247898">
    <w:abstractNumId w:val="14"/>
  </w:num>
  <w:num w:numId="5" w16cid:durableId="2086031451">
    <w:abstractNumId w:val="6"/>
  </w:num>
  <w:num w:numId="6" w16cid:durableId="1925650264">
    <w:abstractNumId w:val="5"/>
  </w:num>
  <w:num w:numId="7" w16cid:durableId="877475711">
    <w:abstractNumId w:val="7"/>
  </w:num>
  <w:num w:numId="8" w16cid:durableId="3240119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58031743">
    <w:abstractNumId w:val="3"/>
  </w:num>
  <w:num w:numId="10" w16cid:durableId="705445156">
    <w:abstractNumId w:val="2"/>
  </w:num>
  <w:num w:numId="11" w16cid:durableId="356003824">
    <w:abstractNumId w:val="15"/>
  </w:num>
  <w:num w:numId="12" w16cid:durableId="1145973739">
    <w:abstractNumId w:val="9"/>
  </w:num>
  <w:num w:numId="13" w16cid:durableId="794370007">
    <w:abstractNumId w:val="10"/>
  </w:num>
  <w:num w:numId="14" w16cid:durableId="464129900">
    <w:abstractNumId w:val="13"/>
  </w:num>
  <w:num w:numId="15" w16cid:durableId="1715353038">
    <w:abstractNumId w:val="12"/>
  </w:num>
  <w:num w:numId="16" w16cid:durableId="540820442">
    <w:abstractNumId w:val="17"/>
  </w:num>
  <w:num w:numId="17" w16cid:durableId="1467813160">
    <w:abstractNumId w:val="18"/>
  </w:num>
  <w:num w:numId="18" w16cid:durableId="196429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3914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activeWritingStyle w:appName="MSWord" w:lang="fr-BE" w:vendorID="64" w:dllVersion="0"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14514"/>
    <w:rsid w:val="000237C6"/>
    <w:rsid w:val="00023966"/>
    <w:rsid w:val="00030323"/>
    <w:rsid w:val="000318C6"/>
    <w:rsid w:val="0003311C"/>
    <w:rsid w:val="000333CC"/>
    <w:rsid w:val="000339E6"/>
    <w:rsid w:val="00033A3F"/>
    <w:rsid w:val="00033F51"/>
    <w:rsid w:val="00044D4C"/>
    <w:rsid w:val="00046364"/>
    <w:rsid w:val="00046D0C"/>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5097"/>
    <w:rsid w:val="000861D7"/>
    <w:rsid w:val="00093446"/>
    <w:rsid w:val="00094B19"/>
    <w:rsid w:val="0009511F"/>
    <w:rsid w:val="000A1E34"/>
    <w:rsid w:val="000A2A65"/>
    <w:rsid w:val="000A3D3E"/>
    <w:rsid w:val="000A3FA5"/>
    <w:rsid w:val="000B134A"/>
    <w:rsid w:val="000B16D2"/>
    <w:rsid w:val="000B5215"/>
    <w:rsid w:val="000B7575"/>
    <w:rsid w:val="000C1145"/>
    <w:rsid w:val="000C4E77"/>
    <w:rsid w:val="000D33B9"/>
    <w:rsid w:val="000D387A"/>
    <w:rsid w:val="000D4447"/>
    <w:rsid w:val="000E011B"/>
    <w:rsid w:val="000E1461"/>
    <w:rsid w:val="000E3942"/>
    <w:rsid w:val="000E4990"/>
    <w:rsid w:val="000E6A10"/>
    <w:rsid w:val="000E6CA9"/>
    <w:rsid w:val="000F291F"/>
    <w:rsid w:val="000F702D"/>
    <w:rsid w:val="00100FB6"/>
    <w:rsid w:val="001159DA"/>
    <w:rsid w:val="0011708B"/>
    <w:rsid w:val="0012770B"/>
    <w:rsid w:val="001316DE"/>
    <w:rsid w:val="00132AA1"/>
    <w:rsid w:val="00136ADC"/>
    <w:rsid w:val="00136C02"/>
    <w:rsid w:val="0014017A"/>
    <w:rsid w:val="001405EA"/>
    <w:rsid w:val="00141292"/>
    <w:rsid w:val="00143E92"/>
    <w:rsid w:val="001641F3"/>
    <w:rsid w:val="001648AE"/>
    <w:rsid w:val="00173C47"/>
    <w:rsid w:val="0017615E"/>
    <w:rsid w:val="0018027D"/>
    <w:rsid w:val="00181728"/>
    <w:rsid w:val="00184347"/>
    <w:rsid w:val="00184E5E"/>
    <w:rsid w:val="00186780"/>
    <w:rsid w:val="0019013B"/>
    <w:rsid w:val="001A2215"/>
    <w:rsid w:val="001A554D"/>
    <w:rsid w:val="001B6493"/>
    <w:rsid w:val="001C534F"/>
    <w:rsid w:val="001C5767"/>
    <w:rsid w:val="001C7ACC"/>
    <w:rsid w:val="001D41C3"/>
    <w:rsid w:val="001D508C"/>
    <w:rsid w:val="001D6A10"/>
    <w:rsid w:val="001E565F"/>
    <w:rsid w:val="001E60CB"/>
    <w:rsid w:val="001F2756"/>
    <w:rsid w:val="00200C46"/>
    <w:rsid w:val="00202AB8"/>
    <w:rsid w:val="00204F62"/>
    <w:rsid w:val="00207F17"/>
    <w:rsid w:val="00211420"/>
    <w:rsid w:val="00211A4B"/>
    <w:rsid w:val="00212777"/>
    <w:rsid w:val="00217368"/>
    <w:rsid w:val="00232180"/>
    <w:rsid w:val="00235792"/>
    <w:rsid w:val="00236FAD"/>
    <w:rsid w:val="00237B3E"/>
    <w:rsid w:val="002407FD"/>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3E8C"/>
    <w:rsid w:val="002B509E"/>
    <w:rsid w:val="002B5FF0"/>
    <w:rsid w:val="002C1149"/>
    <w:rsid w:val="002C15C5"/>
    <w:rsid w:val="002C22CC"/>
    <w:rsid w:val="002C27CF"/>
    <w:rsid w:val="002C5399"/>
    <w:rsid w:val="002D4940"/>
    <w:rsid w:val="002D4ACB"/>
    <w:rsid w:val="002E4284"/>
    <w:rsid w:val="002F279A"/>
    <w:rsid w:val="002F33B4"/>
    <w:rsid w:val="002F3D73"/>
    <w:rsid w:val="00320A9B"/>
    <w:rsid w:val="00324E49"/>
    <w:rsid w:val="00327B0F"/>
    <w:rsid w:val="00332906"/>
    <w:rsid w:val="0034210E"/>
    <w:rsid w:val="00345015"/>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B61E2"/>
    <w:rsid w:val="003D232E"/>
    <w:rsid w:val="003D2B89"/>
    <w:rsid w:val="003D3586"/>
    <w:rsid w:val="003D6061"/>
    <w:rsid w:val="003E340A"/>
    <w:rsid w:val="003F6A96"/>
    <w:rsid w:val="003F7E6A"/>
    <w:rsid w:val="0040152B"/>
    <w:rsid w:val="00403D05"/>
    <w:rsid w:val="004041C0"/>
    <w:rsid w:val="00405EC5"/>
    <w:rsid w:val="0040743F"/>
    <w:rsid w:val="00410073"/>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4D30"/>
    <w:rsid w:val="0045788D"/>
    <w:rsid w:val="004740A1"/>
    <w:rsid w:val="00476881"/>
    <w:rsid w:val="00480A12"/>
    <w:rsid w:val="00482BC5"/>
    <w:rsid w:val="00482F1A"/>
    <w:rsid w:val="00490321"/>
    <w:rsid w:val="00490A13"/>
    <w:rsid w:val="0049124E"/>
    <w:rsid w:val="00495A1E"/>
    <w:rsid w:val="00497B1A"/>
    <w:rsid w:val="004A0EF2"/>
    <w:rsid w:val="004A4195"/>
    <w:rsid w:val="004B356A"/>
    <w:rsid w:val="004B44BD"/>
    <w:rsid w:val="004B4AAF"/>
    <w:rsid w:val="004B542D"/>
    <w:rsid w:val="004D1BF6"/>
    <w:rsid w:val="004D31F4"/>
    <w:rsid w:val="004D5389"/>
    <w:rsid w:val="004D57D7"/>
    <w:rsid w:val="004D6174"/>
    <w:rsid w:val="004E530B"/>
    <w:rsid w:val="004E6B8A"/>
    <w:rsid w:val="004F0038"/>
    <w:rsid w:val="005034F5"/>
    <w:rsid w:val="005205DC"/>
    <w:rsid w:val="00530A3D"/>
    <w:rsid w:val="00532818"/>
    <w:rsid w:val="005442FA"/>
    <w:rsid w:val="00551A21"/>
    <w:rsid w:val="00555A1C"/>
    <w:rsid w:val="00557DA6"/>
    <w:rsid w:val="00560C76"/>
    <w:rsid w:val="00561236"/>
    <w:rsid w:val="00563D53"/>
    <w:rsid w:val="00566A86"/>
    <w:rsid w:val="00566D5D"/>
    <w:rsid w:val="00571CFC"/>
    <w:rsid w:val="00572960"/>
    <w:rsid w:val="00572A30"/>
    <w:rsid w:val="005752E6"/>
    <w:rsid w:val="0057771E"/>
    <w:rsid w:val="00581396"/>
    <w:rsid w:val="00581C0A"/>
    <w:rsid w:val="00582645"/>
    <w:rsid w:val="005831A0"/>
    <w:rsid w:val="0058401C"/>
    <w:rsid w:val="005871B5"/>
    <w:rsid w:val="00590008"/>
    <w:rsid w:val="005912E7"/>
    <w:rsid w:val="00591CAF"/>
    <w:rsid w:val="00592036"/>
    <w:rsid w:val="005933FE"/>
    <w:rsid w:val="00593AFB"/>
    <w:rsid w:val="0059422F"/>
    <w:rsid w:val="00595095"/>
    <w:rsid w:val="00596934"/>
    <w:rsid w:val="005A1D35"/>
    <w:rsid w:val="005A7882"/>
    <w:rsid w:val="005A7C0A"/>
    <w:rsid w:val="005B0F6E"/>
    <w:rsid w:val="005B1E85"/>
    <w:rsid w:val="005B3AB4"/>
    <w:rsid w:val="005C49DE"/>
    <w:rsid w:val="005C6145"/>
    <w:rsid w:val="005D5D50"/>
    <w:rsid w:val="005D7D89"/>
    <w:rsid w:val="005E0878"/>
    <w:rsid w:val="005E11E2"/>
    <w:rsid w:val="005E1398"/>
    <w:rsid w:val="005E1D22"/>
    <w:rsid w:val="005E2B1C"/>
    <w:rsid w:val="00600BCE"/>
    <w:rsid w:val="00617493"/>
    <w:rsid w:val="00617B28"/>
    <w:rsid w:val="00617CC2"/>
    <w:rsid w:val="00623583"/>
    <w:rsid w:val="00624B15"/>
    <w:rsid w:val="00634BA1"/>
    <w:rsid w:val="006353E1"/>
    <w:rsid w:val="0063554A"/>
    <w:rsid w:val="006370CE"/>
    <w:rsid w:val="0064178A"/>
    <w:rsid w:val="00645B4A"/>
    <w:rsid w:val="00650492"/>
    <w:rsid w:val="00651668"/>
    <w:rsid w:val="00654310"/>
    <w:rsid w:val="00662B19"/>
    <w:rsid w:val="00663979"/>
    <w:rsid w:val="00667C0B"/>
    <w:rsid w:val="0067696F"/>
    <w:rsid w:val="00680068"/>
    <w:rsid w:val="00681898"/>
    <w:rsid w:val="006835C7"/>
    <w:rsid w:val="006862DD"/>
    <w:rsid w:val="0069238A"/>
    <w:rsid w:val="006A2D53"/>
    <w:rsid w:val="006A3EE0"/>
    <w:rsid w:val="006A41EC"/>
    <w:rsid w:val="006A738B"/>
    <w:rsid w:val="006B5C70"/>
    <w:rsid w:val="006B6F52"/>
    <w:rsid w:val="006C0174"/>
    <w:rsid w:val="006C28CA"/>
    <w:rsid w:val="006C2969"/>
    <w:rsid w:val="006D1503"/>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891"/>
    <w:rsid w:val="007279B2"/>
    <w:rsid w:val="00727AD2"/>
    <w:rsid w:val="00732E9B"/>
    <w:rsid w:val="007355E1"/>
    <w:rsid w:val="00736999"/>
    <w:rsid w:val="007374B7"/>
    <w:rsid w:val="00740E1E"/>
    <w:rsid w:val="00741E6C"/>
    <w:rsid w:val="00744D60"/>
    <w:rsid w:val="00745488"/>
    <w:rsid w:val="007503C3"/>
    <w:rsid w:val="00753B2D"/>
    <w:rsid w:val="007547E2"/>
    <w:rsid w:val="00762E33"/>
    <w:rsid w:val="007718A7"/>
    <w:rsid w:val="00774D60"/>
    <w:rsid w:val="00775013"/>
    <w:rsid w:val="00781AEB"/>
    <w:rsid w:val="00782CE2"/>
    <w:rsid w:val="007831E8"/>
    <w:rsid w:val="00784580"/>
    <w:rsid w:val="00785979"/>
    <w:rsid w:val="00786E6B"/>
    <w:rsid w:val="007912FB"/>
    <w:rsid w:val="00791875"/>
    <w:rsid w:val="00796197"/>
    <w:rsid w:val="007A1303"/>
    <w:rsid w:val="007A2449"/>
    <w:rsid w:val="007A39CD"/>
    <w:rsid w:val="007A7B5A"/>
    <w:rsid w:val="007A7E2B"/>
    <w:rsid w:val="007B0EE5"/>
    <w:rsid w:val="007B210C"/>
    <w:rsid w:val="007B73F9"/>
    <w:rsid w:val="007C0FCD"/>
    <w:rsid w:val="007C1C80"/>
    <w:rsid w:val="007C7C27"/>
    <w:rsid w:val="007D219F"/>
    <w:rsid w:val="007D60F7"/>
    <w:rsid w:val="007D7208"/>
    <w:rsid w:val="007D7E3C"/>
    <w:rsid w:val="007E5834"/>
    <w:rsid w:val="007F020E"/>
    <w:rsid w:val="007F4374"/>
    <w:rsid w:val="007F591A"/>
    <w:rsid w:val="007F618F"/>
    <w:rsid w:val="0080049C"/>
    <w:rsid w:val="00801FE1"/>
    <w:rsid w:val="00807489"/>
    <w:rsid w:val="008221FD"/>
    <w:rsid w:val="00830EC7"/>
    <w:rsid w:val="00831421"/>
    <w:rsid w:val="00835E9E"/>
    <w:rsid w:val="00840A8A"/>
    <w:rsid w:val="00841981"/>
    <w:rsid w:val="008441C6"/>
    <w:rsid w:val="0084461A"/>
    <w:rsid w:val="00846412"/>
    <w:rsid w:val="00847231"/>
    <w:rsid w:val="008512A1"/>
    <w:rsid w:val="00853F0B"/>
    <w:rsid w:val="00854F8E"/>
    <w:rsid w:val="00857AD1"/>
    <w:rsid w:val="00864901"/>
    <w:rsid w:val="00870C2A"/>
    <w:rsid w:val="0088209B"/>
    <w:rsid w:val="00886745"/>
    <w:rsid w:val="00886C60"/>
    <w:rsid w:val="00892673"/>
    <w:rsid w:val="008936F6"/>
    <w:rsid w:val="00897B63"/>
    <w:rsid w:val="00897E87"/>
    <w:rsid w:val="008A1FA4"/>
    <w:rsid w:val="008A3AF6"/>
    <w:rsid w:val="008A462C"/>
    <w:rsid w:val="008B192F"/>
    <w:rsid w:val="008C02C3"/>
    <w:rsid w:val="008C0424"/>
    <w:rsid w:val="008C08ED"/>
    <w:rsid w:val="008C1E87"/>
    <w:rsid w:val="008C1EA6"/>
    <w:rsid w:val="008C1F92"/>
    <w:rsid w:val="008C3748"/>
    <w:rsid w:val="008E3149"/>
    <w:rsid w:val="008F1EBD"/>
    <w:rsid w:val="008F3117"/>
    <w:rsid w:val="008F381D"/>
    <w:rsid w:val="008F59BB"/>
    <w:rsid w:val="008F768E"/>
    <w:rsid w:val="00903D13"/>
    <w:rsid w:val="00910296"/>
    <w:rsid w:val="0091144B"/>
    <w:rsid w:val="009130FA"/>
    <w:rsid w:val="009131DA"/>
    <w:rsid w:val="009132DD"/>
    <w:rsid w:val="00920085"/>
    <w:rsid w:val="0092133D"/>
    <w:rsid w:val="0092457F"/>
    <w:rsid w:val="00934CE3"/>
    <w:rsid w:val="00935C15"/>
    <w:rsid w:val="009373C7"/>
    <w:rsid w:val="009402A8"/>
    <w:rsid w:val="00940EC9"/>
    <w:rsid w:val="00944CFF"/>
    <w:rsid w:val="00945D8B"/>
    <w:rsid w:val="00953DA5"/>
    <w:rsid w:val="009823AB"/>
    <w:rsid w:val="0098408E"/>
    <w:rsid w:val="00986DB4"/>
    <w:rsid w:val="00987595"/>
    <w:rsid w:val="00992A28"/>
    <w:rsid w:val="0099476E"/>
    <w:rsid w:val="009955DA"/>
    <w:rsid w:val="009A091E"/>
    <w:rsid w:val="009A0ED3"/>
    <w:rsid w:val="009A0F15"/>
    <w:rsid w:val="009A14DB"/>
    <w:rsid w:val="009A15BD"/>
    <w:rsid w:val="009B5F93"/>
    <w:rsid w:val="009C505B"/>
    <w:rsid w:val="009C5371"/>
    <w:rsid w:val="009C5922"/>
    <w:rsid w:val="009D0038"/>
    <w:rsid w:val="009D425B"/>
    <w:rsid w:val="009D5DF3"/>
    <w:rsid w:val="009E7345"/>
    <w:rsid w:val="009F7C97"/>
    <w:rsid w:val="00A07233"/>
    <w:rsid w:val="00A23DF0"/>
    <w:rsid w:val="00A24B43"/>
    <w:rsid w:val="00A263EF"/>
    <w:rsid w:val="00A26E13"/>
    <w:rsid w:val="00A32155"/>
    <w:rsid w:val="00A42A1E"/>
    <w:rsid w:val="00A46A97"/>
    <w:rsid w:val="00A52A4A"/>
    <w:rsid w:val="00A56AB5"/>
    <w:rsid w:val="00A6063A"/>
    <w:rsid w:val="00A61ADA"/>
    <w:rsid w:val="00A6677B"/>
    <w:rsid w:val="00A66809"/>
    <w:rsid w:val="00A66DAB"/>
    <w:rsid w:val="00A709D8"/>
    <w:rsid w:val="00A72123"/>
    <w:rsid w:val="00A74CF9"/>
    <w:rsid w:val="00A83325"/>
    <w:rsid w:val="00A84785"/>
    <w:rsid w:val="00A85028"/>
    <w:rsid w:val="00A879EB"/>
    <w:rsid w:val="00A93043"/>
    <w:rsid w:val="00AA31A1"/>
    <w:rsid w:val="00AA343A"/>
    <w:rsid w:val="00AB2DCA"/>
    <w:rsid w:val="00AB435E"/>
    <w:rsid w:val="00AB5B67"/>
    <w:rsid w:val="00AC112C"/>
    <w:rsid w:val="00AC5DD3"/>
    <w:rsid w:val="00AD0763"/>
    <w:rsid w:val="00AD3C32"/>
    <w:rsid w:val="00AD42DF"/>
    <w:rsid w:val="00AD6896"/>
    <w:rsid w:val="00AE22AF"/>
    <w:rsid w:val="00AE6FC4"/>
    <w:rsid w:val="00AF0B8E"/>
    <w:rsid w:val="00AF1489"/>
    <w:rsid w:val="00AF2010"/>
    <w:rsid w:val="00AF2136"/>
    <w:rsid w:val="00AF440D"/>
    <w:rsid w:val="00AF4F9A"/>
    <w:rsid w:val="00B0047E"/>
    <w:rsid w:val="00B02E07"/>
    <w:rsid w:val="00B06199"/>
    <w:rsid w:val="00B1209A"/>
    <w:rsid w:val="00B13BB9"/>
    <w:rsid w:val="00B14226"/>
    <w:rsid w:val="00B22D2C"/>
    <w:rsid w:val="00B33F45"/>
    <w:rsid w:val="00B34D52"/>
    <w:rsid w:val="00B35CC3"/>
    <w:rsid w:val="00B40A7F"/>
    <w:rsid w:val="00B413E9"/>
    <w:rsid w:val="00B426E1"/>
    <w:rsid w:val="00B430B4"/>
    <w:rsid w:val="00B44C09"/>
    <w:rsid w:val="00B477FD"/>
    <w:rsid w:val="00B503FC"/>
    <w:rsid w:val="00B525D5"/>
    <w:rsid w:val="00B542EB"/>
    <w:rsid w:val="00B570BB"/>
    <w:rsid w:val="00B61FE6"/>
    <w:rsid w:val="00B6229E"/>
    <w:rsid w:val="00B65627"/>
    <w:rsid w:val="00B7404E"/>
    <w:rsid w:val="00B80AD8"/>
    <w:rsid w:val="00B9110B"/>
    <w:rsid w:val="00BA07BB"/>
    <w:rsid w:val="00BA2DA3"/>
    <w:rsid w:val="00BA62A7"/>
    <w:rsid w:val="00BB0524"/>
    <w:rsid w:val="00BB7F63"/>
    <w:rsid w:val="00BC0F7D"/>
    <w:rsid w:val="00BC687E"/>
    <w:rsid w:val="00BD7016"/>
    <w:rsid w:val="00BE31AA"/>
    <w:rsid w:val="00BE631E"/>
    <w:rsid w:val="00BF24B4"/>
    <w:rsid w:val="00BF2988"/>
    <w:rsid w:val="00BF673C"/>
    <w:rsid w:val="00C029AF"/>
    <w:rsid w:val="00C0470D"/>
    <w:rsid w:val="00C048DD"/>
    <w:rsid w:val="00C07D14"/>
    <w:rsid w:val="00C12C14"/>
    <w:rsid w:val="00C17B63"/>
    <w:rsid w:val="00C17C6A"/>
    <w:rsid w:val="00C20B0B"/>
    <w:rsid w:val="00C22B20"/>
    <w:rsid w:val="00C30D87"/>
    <w:rsid w:val="00C33576"/>
    <w:rsid w:val="00C36137"/>
    <w:rsid w:val="00C36499"/>
    <w:rsid w:val="00C366EA"/>
    <w:rsid w:val="00C416A6"/>
    <w:rsid w:val="00C4261C"/>
    <w:rsid w:val="00C441EB"/>
    <w:rsid w:val="00C57586"/>
    <w:rsid w:val="00C61361"/>
    <w:rsid w:val="00C64FE7"/>
    <w:rsid w:val="00C67E0B"/>
    <w:rsid w:val="00C722E4"/>
    <w:rsid w:val="00C73E71"/>
    <w:rsid w:val="00C77885"/>
    <w:rsid w:val="00C83322"/>
    <w:rsid w:val="00C84D94"/>
    <w:rsid w:val="00C93DEA"/>
    <w:rsid w:val="00C977DC"/>
    <w:rsid w:val="00C97FCA"/>
    <w:rsid w:val="00CA2AAD"/>
    <w:rsid w:val="00CA5086"/>
    <w:rsid w:val="00CB0BE5"/>
    <w:rsid w:val="00CB4271"/>
    <w:rsid w:val="00CC15EB"/>
    <w:rsid w:val="00CC560C"/>
    <w:rsid w:val="00CD1412"/>
    <w:rsid w:val="00CD2551"/>
    <w:rsid w:val="00CD696E"/>
    <w:rsid w:val="00CE125A"/>
    <w:rsid w:val="00CE2C24"/>
    <w:rsid w:val="00CE3329"/>
    <w:rsid w:val="00CE7F5C"/>
    <w:rsid w:val="00CF1A87"/>
    <w:rsid w:val="00CF1E9E"/>
    <w:rsid w:val="00CF7A60"/>
    <w:rsid w:val="00D0138F"/>
    <w:rsid w:val="00D0163C"/>
    <w:rsid w:val="00D02C73"/>
    <w:rsid w:val="00D10851"/>
    <w:rsid w:val="00D1184C"/>
    <w:rsid w:val="00D12BDA"/>
    <w:rsid w:val="00D16F49"/>
    <w:rsid w:val="00D261B4"/>
    <w:rsid w:val="00D261B8"/>
    <w:rsid w:val="00D27C3D"/>
    <w:rsid w:val="00D31B00"/>
    <w:rsid w:val="00D32105"/>
    <w:rsid w:val="00D329BB"/>
    <w:rsid w:val="00D43258"/>
    <w:rsid w:val="00D60FC0"/>
    <w:rsid w:val="00D61E06"/>
    <w:rsid w:val="00D64E82"/>
    <w:rsid w:val="00D75A5E"/>
    <w:rsid w:val="00D81145"/>
    <w:rsid w:val="00D84CF6"/>
    <w:rsid w:val="00D87E55"/>
    <w:rsid w:val="00D942CB"/>
    <w:rsid w:val="00D96415"/>
    <w:rsid w:val="00D96916"/>
    <w:rsid w:val="00D97F35"/>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219D2"/>
    <w:rsid w:val="00E37E5F"/>
    <w:rsid w:val="00E40315"/>
    <w:rsid w:val="00E44628"/>
    <w:rsid w:val="00E5448C"/>
    <w:rsid w:val="00E649D5"/>
    <w:rsid w:val="00E64DA8"/>
    <w:rsid w:val="00E73088"/>
    <w:rsid w:val="00E746DD"/>
    <w:rsid w:val="00E815EF"/>
    <w:rsid w:val="00E87342"/>
    <w:rsid w:val="00E92706"/>
    <w:rsid w:val="00E9395B"/>
    <w:rsid w:val="00E95467"/>
    <w:rsid w:val="00E9706D"/>
    <w:rsid w:val="00E971D4"/>
    <w:rsid w:val="00EA2201"/>
    <w:rsid w:val="00EA45CE"/>
    <w:rsid w:val="00EA598C"/>
    <w:rsid w:val="00EB4554"/>
    <w:rsid w:val="00EB56AA"/>
    <w:rsid w:val="00EB69D4"/>
    <w:rsid w:val="00ED2673"/>
    <w:rsid w:val="00ED39D6"/>
    <w:rsid w:val="00ED6B70"/>
    <w:rsid w:val="00EE195F"/>
    <w:rsid w:val="00EE748D"/>
    <w:rsid w:val="00EF5E61"/>
    <w:rsid w:val="00F01A4C"/>
    <w:rsid w:val="00F06967"/>
    <w:rsid w:val="00F13BF9"/>
    <w:rsid w:val="00F21146"/>
    <w:rsid w:val="00F24C7E"/>
    <w:rsid w:val="00F26CA7"/>
    <w:rsid w:val="00F276EB"/>
    <w:rsid w:val="00F305AA"/>
    <w:rsid w:val="00F306C3"/>
    <w:rsid w:val="00F31A3E"/>
    <w:rsid w:val="00F32C23"/>
    <w:rsid w:val="00F3526E"/>
    <w:rsid w:val="00F35F80"/>
    <w:rsid w:val="00F36B03"/>
    <w:rsid w:val="00F3786F"/>
    <w:rsid w:val="00F41758"/>
    <w:rsid w:val="00F4392E"/>
    <w:rsid w:val="00F473E1"/>
    <w:rsid w:val="00F475B6"/>
    <w:rsid w:val="00F522B4"/>
    <w:rsid w:val="00F60A07"/>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370B"/>
    <w:rsid w:val="00F961C0"/>
    <w:rsid w:val="00F968C6"/>
    <w:rsid w:val="00FB138C"/>
    <w:rsid w:val="00FB3DEF"/>
    <w:rsid w:val="00FB5B41"/>
    <w:rsid w:val="00FB6EC3"/>
    <w:rsid w:val="00FC202C"/>
    <w:rsid w:val="00FD2A40"/>
    <w:rsid w:val="00FD553F"/>
    <w:rsid w:val="00FD564A"/>
    <w:rsid w:val="00FE2892"/>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FootnoteText">
    <w:name w:val="footnote text"/>
    <w:basedOn w:val="Normal"/>
    <w:autoRedefine/>
    <w:semiHidden/>
    <w:rsid w:val="005831A0"/>
    <w:pPr>
      <w:spacing w:after="0"/>
      <w:jc w:val="both"/>
    </w:pPr>
    <w:rPr>
      <w:rFonts w:ascii="Times New Roman" w:hAnsi="Times New Roman"/>
      <w:sz w:val="18"/>
      <w:szCs w:val="18"/>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42A1E"/>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eastAsia="en-US"/>
    </w:rPr>
  </w:style>
  <w:style w:type="character" w:customStyle="1" w:styleId="CommentTextChar">
    <w:name w:val="Comment Text Char"/>
    <w:link w:val="CommentText"/>
    <w:rsid w:val="00373615"/>
    <w:rPr>
      <w:snapToGrid w:val="0"/>
      <w:lang w:val="fr-FR"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eastAsia="en-GB"/>
    </w:rPr>
  </w:style>
  <w:style w:type="character" w:customStyle="1" w:styleId="CommentSubjectChar">
    <w:name w:val="Comment Subject Char"/>
    <w:link w:val="CommentSubject"/>
    <w:rsid w:val="008512A1"/>
    <w:rPr>
      <w:rFonts w:ascii="Arial" w:hAnsi="Arial"/>
      <w:b/>
      <w:bCs/>
      <w:snapToGrid/>
      <w:lang w:val="fr-FR"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42A1E"/>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TitleChar">
    <w:name w:val="Title Char"/>
    <w:link w:val="Title"/>
    <w:rsid w:val="00B6229E"/>
    <w:rPr>
      <w:b/>
      <w:sz w:val="48"/>
    </w:rPr>
  </w:style>
  <w:style w:type="character" w:customStyle="1" w:styleId="Mentionnonrsolue1">
    <w:name w:val="Mention non résolue1"/>
    <w:basedOn w:val="DefaultParagraphFont"/>
    <w:uiPriority w:val="99"/>
    <w:semiHidden/>
    <w:unhideWhenUsed/>
    <w:rsid w:val="007A7E2B"/>
    <w:rPr>
      <w:color w:val="605E5C"/>
      <w:shd w:val="clear" w:color="auto" w:fill="E1DFDD"/>
    </w:rPr>
  </w:style>
  <w:style w:type="paragraph" w:styleId="ListParagraph">
    <w:name w:val="List Paragraph"/>
    <w:basedOn w:val="Normal"/>
    <w:uiPriority w:val="34"/>
    <w:qFormat/>
    <w:rsid w:val="00E9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F5B07-0ED2-407F-9545-699D03EB8D9D}">
  <ds:schemaRefs>
    <ds:schemaRef ds:uri="http://schemas.microsoft.com/sharepoint/v3/contenttype/forms"/>
  </ds:schemaRefs>
</ds:datastoreItem>
</file>

<file path=customXml/itemProps2.xml><?xml version="1.0" encoding="utf-8"?>
<ds:datastoreItem xmlns:ds="http://schemas.openxmlformats.org/officeDocument/2006/customXml" ds:itemID="{CE2BAF55-6394-48F0-AD6A-91C12DA6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5B2E1-6A16-4B41-80C4-932B8B8F3ECF}">
  <ds:schemaRefs>
    <ds:schemaRef ds:uri="http://schemas.openxmlformats.org/officeDocument/2006/bibliography"/>
  </ds:schemaRefs>
</ds:datastoreItem>
</file>

<file path=customXml/itemProps4.xml><?xml version="1.0" encoding="utf-8"?>
<ds:datastoreItem xmlns:ds="http://schemas.openxmlformats.org/officeDocument/2006/customXml" ds:itemID="{B29C19D7-E69F-464E-B3C2-7E47312D9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4090</Words>
  <Characters>23317</Characters>
  <Application>Microsoft Office Word</Application>
  <DocSecurity>0</DocSecurity>
  <Lines>194</Lines>
  <Paragraphs>54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1</vt:lpstr>
      <vt:lpstr>1</vt:lpstr>
      <vt:lpstr>1</vt:lpstr>
    </vt:vector>
  </TitlesOfParts>
  <Company>XXXXXXX</Company>
  <LinksUpToDate>false</LinksUpToDate>
  <CharactersWithSpaces>27353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Pierpaolo Crivellaro</cp:lastModifiedBy>
  <cp:revision>2</cp:revision>
  <cp:lastPrinted>2018-04-20T13:05:00Z</cp:lastPrinted>
  <dcterms:created xsi:type="dcterms:W3CDTF">2022-08-31T16:37:00Z</dcterms:created>
  <dcterms:modified xsi:type="dcterms:W3CDTF">2022-08-31T16:37:00Z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